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BF9" w:rsidRPr="00911BF9" w:rsidRDefault="00911BF9" w:rsidP="00911BF9">
      <w:pPr>
        <w:tabs>
          <w:tab w:val="left" w:pos="1733"/>
          <w:tab w:val="left" w:pos="10064"/>
          <w:tab w:val="left" w:pos="10347"/>
        </w:tabs>
        <w:spacing w:line="360" w:lineRule="auto"/>
        <w:ind w:left="284" w:right="284"/>
        <w:jc w:val="right"/>
        <w:rPr>
          <w:rFonts w:ascii="Cambria" w:eastAsia="Calibri" w:hAnsi="Cambria" w:cs="Calibri"/>
          <w:b/>
          <w:sz w:val="24"/>
          <w:szCs w:val="24"/>
        </w:rPr>
      </w:pPr>
      <w:bookmarkStart w:id="0" w:name="_GoBack"/>
      <w:bookmarkEnd w:id="0"/>
      <w:r w:rsidRPr="00911BF9">
        <w:rPr>
          <w:rFonts w:ascii="Cambria" w:eastAsia="Calibri" w:hAnsi="Cambria" w:cs="Calibri"/>
          <w:b/>
          <w:sz w:val="24"/>
          <w:szCs w:val="24"/>
        </w:rPr>
        <w:t>Allegato A3</w:t>
      </w:r>
    </w:p>
    <w:p w:rsidR="00911BF9" w:rsidRPr="00911BF9" w:rsidRDefault="00911BF9" w:rsidP="00911BF9">
      <w:pPr>
        <w:tabs>
          <w:tab w:val="left" w:pos="1733"/>
          <w:tab w:val="left" w:pos="10064"/>
          <w:tab w:val="left" w:pos="10347"/>
        </w:tabs>
        <w:spacing w:line="360" w:lineRule="auto"/>
        <w:ind w:left="284" w:right="284"/>
        <w:jc w:val="right"/>
        <w:rPr>
          <w:rFonts w:ascii="Cambria" w:eastAsia="Calibri" w:hAnsi="Cambria" w:cs="Calibri"/>
          <w:b/>
          <w:sz w:val="24"/>
          <w:szCs w:val="24"/>
        </w:rPr>
      </w:pPr>
      <w:r w:rsidRPr="00911BF9">
        <w:rPr>
          <w:rFonts w:ascii="Cambria" w:eastAsia="Calibri" w:hAnsi="Cambria" w:cs="Calibri"/>
          <w:b/>
          <w:sz w:val="24"/>
          <w:szCs w:val="24"/>
        </w:rPr>
        <w:t>Dichiarazione di insussistenza</w:t>
      </w:r>
    </w:p>
    <w:p w:rsidR="00911BF9" w:rsidRPr="00911BF9" w:rsidRDefault="00911BF9" w:rsidP="00911BF9">
      <w:pPr>
        <w:spacing w:beforeLines="60" w:before="144" w:afterLines="60" w:after="144"/>
        <w:ind w:left="993" w:hanging="993"/>
        <w:jc w:val="both"/>
        <w:rPr>
          <w:rFonts w:ascii="Cambria" w:eastAsia="Microsoft Sans Serif" w:hAnsi="Cambria" w:cs="Calibri"/>
          <w:b/>
          <w:bCs/>
          <w:sz w:val="24"/>
          <w:szCs w:val="24"/>
        </w:rPr>
      </w:pPr>
      <w:r w:rsidRPr="00911BF9">
        <w:rPr>
          <w:rFonts w:ascii="Cambria" w:eastAsia="Microsoft Sans Serif" w:hAnsi="Cambria" w:cs="Calibri"/>
          <w:b/>
          <w:bCs/>
          <w:sz w:val="24"/>
          <w:szCs w:val="24"/>
        </w:rPr>
        <w:t>Oggetto: DICHIARAZIONE DI INESISTENZA DI CAUSA DI INCOMPATIBILITA’, DI CONFLITTO DI INTERESSI E DI ASTENSIONE</w:t>
      </w:r>
    </w:p>
    <w:p w:rsidR="00911BF9" w:rsidRPr="00911BF9" w:rsidRDefault="00911BF9" w:rsidP="00911BF9">
      <w:pPr>
        <w:spacing w:beforeLines="60" w:before="144" w:afterLines="60" w:after="144"/>
        <w:ind w:left="993" w:hanging="993"/>
        <w:jc w:val="center"/>
        <w:rPr>
          <w:rFonts w:ascii="Cambria" w:eastAsia="Microsoft Sans Serif" w:hAnsi="Cambria" w:cs="Calibri"/>
          <w:b/>
          <w:i/>
          <w:iCs/>
          <w:lang w:eastAsia="it-IT"/>
        </w:rPr>
      </w:pPr>
      <w:r w:rsidRPr="00911BF9">
        <w:rPr>
          <w:rFonts w:ascii="Cambria" w:eastAsia="Microsoft Sans Serif" w:hAnsi="Cambria" w:cs="Calibri"/>
          <w:b/>
          <w:i/>
          <w:iCs/>
          <w:lang w:eastAsia="it-IT"/>
        </w:rPr>
        <w:t xml:space="preserve">(resa nelle forme di cui agli artt. 46 e 47 del </w:t>
      </w:r>
      <w:proofErr w:type="spellStart"/>
      <w:r w:rsidRPr="00911BF9">
        <w:rPr>
          <w:rFonts w:ascii="Cambria" w:eastAsia="Microsoft Sans Serif" w:hAnsi="Cambria" w:cs="Calibri"/>
          <w:b/>
          <w:i/>
          <w:iCs/>
          <w:lang w:eastAsia="it-IT"/>
        </w:rPr>
        <w:t>d.P.R.</w:t>
      </w:r>
      <w:proofErr w:type="spellEnd"/>
      <w:r w:rsidRPr="00911BF9">
        <w:rPr>
          <w:rFonts w:ascii="Cambria" w:eastAsia="Microsoft Sans Serif" w:hAnsi="Cambria" w:cs="Calibri"/>
          <w:b/>
          <w:i/>
          <w:iCs/>
          <w:lang w:eastAsia="it-IT"/>
        </w:rPr>
        <w:t xml:space="preserve"> n. 445 del 28 dicembre 2000)</w:t>
      </w:r>
    </w:p>
    <w:p w:rsidR="00911BF9" w:rsidRPr="00911BF9" w:rsidRDefault="00911BF9" w:rsidP="00911BF9">
      <w:pPr>
        <w:tabs>
          <w:tab w:val="left" w:pos="1733"/>
          <w:tab w:val="left" w:pos="10064"/>
        </w:tabs>
        <w:ind w:left="284" w:right="284"/>
        <w:jc w:val="center"/>
        <w:rPr>
          <w:rFonts w:ascii="Cambria" w:eastAsia="Calibri" w:hAnsi="Cambria" w:cs="Calibri"/>
          <w:b/>
          <w:sz w:val="24"/>
          <w:szCs w:val="24"/>
        </w:rPr>
      </w:pPr>
    </w:p>
    <w:p w:rsidR="00911BF9" w:rsidRPr="00911BF9" w:rsidRDefault="00911BF9" w:rsidP="00911BF9">
      <w:pPr>
        <w:jc w:val="both"/>
        <w:rPr>
          <w:rFonts w:ascii="Cambria" w:eastAsia="Microsoft Sans Serif" w:hAnsi="Microsoft Sans Serif" w:cs="Microsoft Sans Serif"/>
          <w:b/>
          <w:sz w:val="26"/>
        </w:rPr>
      </w:pPr>
      <w:r w:rsidRPr="00911BF9">
        <w:rPr>
          <w:rFonts w:ascii="Cambria" w:eastAsia="Microsoft Sans Serif" w:hAnsi="Microsoft Sans Serif" w:cs="Microsoft Sans Serif"/>
          <w:b/>
          <w:sz w:val="26"/>
        </w:rPr>
        <w:t xml:space="preserve">Fondi Strutturali Europei </w:t>
      </w:r>
      <w:r w:rsidRPr="00911BF9">
        <w:rPr>
          <w:rFonts w:ascii="Cambria" w:eastAsia="Microsoft Sans Serif" w:hAnsi="Microsoft Sans Serif" w:cs="Microsoft Sans Serif"/>
          <w:b/>
          <w:sz w:val="26"/>
        </w:rPr>
        <w:t>–</w:t>
      </w:r>
      <w:r w:rsidRPr="00911BF9">
        <w:rPr>
          <w:rFonts w:ascii="Cambria" w:eastAsia="Microsoft Sans Serif" w:hAnsi="Microsoft Sans Serif" w:cs="Microsoft Sans Serif"/>
          <w:b/>
          <w:sz w:val="26"/>
        </w:rPr>
        <w:t xml:space="preserve"> Programma Nazionale </w:t>
      </w:r>
      <w:r w:rsidRPr="00911BF9">
        <w:rPr>
          <w:rFonts w:ascii="Cambria" w:eastAsia="Microsoft Sans Serif" w:hAnsi="Microsoft Sans Serif" w:cs="Microsoft Sans Serif"/>
          <w:b/>
          <w:sz w:val="26"/>
        </w:rPr>
        <w:t>“</w:t>
      </w:r>
      <w:r w:rsidRPr="00911BF9">
        <w:rPr>
          <w:rFonts w:ascii="Cambria" w:eastAsia="Microsoft Sans Serif" w:hAnsi="Microsoft Sans Serif" w:cs="Microsoft Sans Serif"/>
          <w:b/>
          <w:sz w:val="26"/>
        </w:rPr>
        <w:t>Scuola e competenze</w:t>
      </w:r>
      <w:r w:rsidRPr="00911BF9">
        <w:rPr>
          <w:rFonts w:ascii="Cambria" w:eastAsia="Microsoft Sans Serif" w:hAnsi="Microsoft Sans Serif" w:cs="Microsoft Sans Serif"/>
          <w:b/>
          <w:sz w:val="26"/>
        </w:rPr>
        <w:t>”</w:t>
      </w:r>
      <w:r w:rsidRPr="00911BF9">
        <w:rPr>
          <w:rFonts w:ascii="Cambria" w:eastAsia="Microsoft Sans Serif" w:hAnsi="Microsoft Sans Serif" w:cs="Microsoft Sans Serif"/>
          <w:b/>
          <w:sz w:val="26"/>
        </w:rPr>
        <w:t xml:space="preserve"> 2021-2027. Priorit</w:t>
      </w:r>
      <w:r w:rsidRPr="00911BF9">
        <w:rPr>
          <w:rFonts w:ascii="Cambria" w:eastAsia="Microsoft Sans Serif" w:hAnsi="Microsoft Sans Serif" w:cs="Microsoft Sans Serif"/>
          <w:b/>
          <w:sz w:val="26"/>
        </w:rPr>
        <w:t>à</w:t>
      </w:r>
      <w:r w:rsidRPr="00911BF9">
        <w:rPr>
          <w:rFonts w:ascii="Cambria" w:eastAsia="Microsoft Sans Serif" w:hAnsi="Microsoft Sans Serif" w:cs="Microsoft Sans Serif"/>
          <w:b/>
          <w:sz w:val="26"/>
        </w:rPr>
        <w:t xml:space="preserve"> 01 </w:t>
      </w:r>
      <w:r w:rsidRPr="00911BF9">
        <w:rPr>
          <w:rFonts w:ascii="Cambria" w:eastAsia="Microsoft Sans Serif" w:hAnsi="Microsoft Sans Serif" w:cs="Microsoft Sans Serif"/>
          <w:b/>
          <w:sz w:val="26"/>
        </w:rPr>
        <w:t>–</w:t>
      </w:r>
      <w:r w:rsidRPr="00911BF9">
        <w:rPr>
          <w:rFonts w:ascii="Cambria" w:eastAsia="Microsoft Sans Serif" w:hAnsi="Microsoft Sans Serif" w:cs="Microsoft Sans Serif"/>
          <w:b/>
          <w:sz w:val="26"/>
        </w:rPr>
        <w:t xml:space="preserve"> Scuola e Competenze (FSE+) </w:t>
      </w:r>
      <w:r w:rsidRPr="00911BF9">
        <w:rPr>
          <w:rFonts w:ascii="Cambria" w:eastAsia="Microsoft Sans Serif" w:hAnsi="Microsoft Sans Serif" w:cs="Microsoft Sans Serif"/>
          <w:b/>
          <w:sz w:val="26"/>
        </w:rPr>
        <w:t>–</w:t>
      </w:r>
      <w:r w:rsidRPr="00911BF9">
        <w:rPr>
          <w:rFonts w:ascii="Cambria" w:eastAsia="Microsoft Sans Serif" w:hAnsi="Microsoft Sans Serif" w:cs="Microsoft Sans Serif"/>
          <w:b/>
          <w:sz w:val="26"/>
        </w:rPr>
        <w:t xml:space="preserve"> Fondo Sociale Europeo Plus </w:t>
      </w:r>
      <w:r w:rsidRPr="00911BF9">
        <w:rPr>
          <w:rFonts w:ascii="Cambria" w:eastAsia="Microsoft Sans Serif" w:hAnsi="Microsoft Sans Serif" w:cs="Microsoft Sans Serif"/>
          <w:b/>
          <w:sz w:val="26"/>
        </w:rPr>
        <w:t>–</w:t>
      </w:r>
      <w:r w:rsidRPr="00911BF9">
        <w:rPr>
          <w:rFonts w:ascii="Cambria" w:eastAsia="Microsoft Sans Serif" w:hAnsi="Microsoft Sans Serif" w:cs="Microsoft Sans Serif"/>
          <w:b/>
          <w:sz w:val="26"/>
        </w:rPr>
        <w:t xml:space="preserve"> Obiettivo Specifico ESO4.6 </w:t>
      </w:r>
      <w:r w:rsidRPr="00911BF9">
        <w:rPr>
          <w:rFonts w:ascii="Cambria" w:eastAsia="Microsoft Sans Serif" w:hAnsi="Microsoft Sans Serif" w:cs="Microsoft Sans Serif"/>
          <w:b/>
          <w:sz w:val="26"/>
        </w:rPr>
        <w:t>–</w:t>
      </w:r>
      <w:r w:rsidRPr="00911BF9">
        <w:rPr>
          <w:rFonts w:ascii="Cambria" w:eastAsia="Microsoft Sans Serif" w:hAnsi="Microsoft Sans Serif" w:cs="Microsoft Sans Serif"/>
          <w:b/>
          <w:sz w:val="26"/>
        </w:rPr>
        <w:t xml:space="preserve"> Azione A4.A </w:t>
      </w:r>
      <w:r w:rsidRPr="00911BF9">
        <w:rPr>
          <w:rFonts w:ascii="Cambria" w:eastAsia="Microsoft Sans Serif" w:hAnsi="Microsoft Sans Serif" w:cs="Microsoft Sans Serif"/>
          <w:b/>
          <w:sz w:val="26"/>
        </w:rPr>
        <w:t>–</w:t>
      </w:r>
      <w:r w:rsidRPr="00911BF9">
        <w:rPr>
          <w:rFonts w:ascii="Cambria" w:eastAsia="Microsoft Sans Serif" w:hAnsi="Microsoft Sans Serif" w:cs="Microsoft Sans Serif"/>
          <w:b/>
          <w:sz w:val="26"/>
        </w:rPr>
        <w:t xml:space="preserve"> </w:t>
      </w:r>
      <w:proofErr w:type="spellStart"/>
      <w:r w:rsidRPr="00911BF9">
        <w:rPr>
          <w:rFonts w:ascii="Cambria" w:eastAsia="Microsoft Sans Serif" w:hAnsi="Microsoft Sans Serif" w:cs="Microsoft Sans Serif"/>
          <w:b/>
          <w:sz w:val="26"/>
        </w:rPr>
        <w:t>Sottoazione</w:t>
      </w:r>
      <w:proofErr w:type="spellEnd"/>
      <w:r w:rsidRPr="00911BF9">
        <w:rPr>
          <w:rFonts w:ascii="Cambria" w:eastAsia="Microsoft Sans Serif" w:hAnsi="Microsoft Sans Serif" w:cs="Microsoft Sans Serif"/>
          <w:b/>
          <w:sz w:val="26"/>
        </w:rPr>
        <w:t xml:space="preserve"> ESO4.6.A4.A </w:t>
      </w:r>
      <w:r w:rsidRPr="00911BF9">
        <w:rPr>
          <w:rFonts w:ascii="Cambria" w:eastAsia="Microsoft Sans Serif" w:hAnsi="Microsoft Sans Serif" w:cs="Microsoft Sans Serif"/>
          <w:b/>
          <w:sz w:val="26"/>
        </w:rPr>
        <w:t>–</w:t>
      </w:r>
      <w:r w:rsidRPr="00911BF9">
        <w:rPr>
          <w:rFonts w:ascii="Cambria" w:eastAsia="Microsoft Sans Serif" w:hAnsi="Microsoft Sans Serif" w:cs="Microsoft Sans Serif"/>
          <w:b/>
          <w:sz w:val="26"/>
        </w:rPr>
        <w:t xml:space="preserve"> Avviso </w:t>
      </w:r>
      <w:proofErr w:type="spellStart"/>
      <w:r w:rsidRPr="00911BF9">
        <w:rPr>
          <w:rFonts w:ascii="Cambria" w:eastAsia="Microsoft Sans Serif" w:hAnsi="Microsoft Sans Serif" w:cs="Microsoft Sans Serif"/>
          <w:b/>
          <w:sz w:val="26"/>
        </w:rPr>
        <w:t>Prot</w:t>
      </w:r>
      <w:proofErr w:type="spellEnd"/>
      <w:r w:rsidRPr="00911BF9">
        <w:rPr>
          <w:rFonts w:ascii="Cambria" w:eastAsia="Microsoft Sans Serif" w:hAnsi="Microsoft Sans Serif" w:cs="Microsoft Sans Serif"/>
          <w:b/>
          <w:sz w:val="26"/>
        </w:rPr>
        <w:t>. 59369, 19/04/2024, FSE+, Percorsi educativi e formativi per il potenziamento delle competenze, l</w:t>
      </w:r>
      <w:r w:rsidRPr="00911BF9">
        <w:rPr>
          <w:rFonts w:ascii="Cambria" w:eastAsia="Microsoft Sans Serif" w:hAnsi="Microsoft Sans Serif" w:cs="Microsoft Sans Serif"/>
          <w:b/>
          <w:sz w:val="26"/>
        </w:rPr>
        <w:t>’</w:t>
      </w:r>
      <w:r w:rsidRPr="00911BF9">
        <w:rPr>
          <w:rFonts w:ascii="Cambria" w:eastAsia="Microsoft Sans Serif" w:hAnsi="Microsoft Sans Serif" w:cs="Microsoft Sans Serif"/>
          <w:b/>
          <w:sz w:val="26"/>
        </w:rPr>
        <w:t>inclusione e la socialit</w:t>
      </w:r>
      <w:r w:rsidRPr="00911BF9">
        <w:rPr>
          <w:rFonts w:ascii="Cambria" w:eastAsia="Microsoft Sans Serif" w:hAnsi="Microsoft Sans Serif" w:cs="Microsoft Sans Serif"/>
          <w:b/>
          <w:sz w:val="26"/>
        </w:rPr>
        <w:t>à</w:t>
      </w:r>
      <w:r w:rsidRPr="00911BF9">
        <w:rPr>
          <w:rFonts w:ascii="Cambria" w:eastAsia="Microsoft Sans Serif" w:hAnsi="Microsoft Sans Serif" w:cs="Microsoft Sans Serif"/>
          <w:b/>
          <w:sz w:val="26"/>
        </w:rPr>
        <w:t xml:space="preserve"> nel periodo di sospensione estiva delle lezioni negli anni scolastici 2023-2024 e 2024-2025, Fondo Sociale Europeo Plus</w:t>
      </w:r>
    </w:p>
    <w:p w:rsidR="00911BF9" w:rsidRPr="00911BF9" w:rsidRDefault="00911BF9" w:rsidP="00911BF9">
      <w:pPr>
        <w:jc w:val="both"/>
        <w:rPr>
          <w:rFonts w:ascii="Cambria" w:eastAsia="Microsoft Sans Serif" w:hAnsi="Microsoft Sans Serif" w:cs="Microsoft Sans Serif"/>
          <w:b/>
          <w:sz w:val="26"/>
        </w:rPr>
      </w:pPr>
    </w:p>
    <w:p w:rsidR="00911BF9" w:rsidRPr="00911BF9" w:rsidRDefault="00911BF9" w:rsidP="00911BF9">
      <w:pPr>
        <w:widowControl/>
        <w:tabs>
          <w:tab w:val="left" w:pos="8406"/>
        </w:tabs>
        <w:autoSpaceDE/>
        <w:autoSpaceDN/>
        <w:rPr>
          <w:rFonts w:ascii="Cambria" w:eastAsia="Times New Roman" w:hAnsi="Cambria" w:cs="Times New Roman"/>
          <w:sz w:val="28"/>
          <w:szCs w:val="20"/>
          <w:lang w:val="x-none" w:eastAsia="x-none"/>
        </w:rPr>
      </w:pPr>
      <w:r w:rsidRPr="00911BF9">
        <w:rPr>
          <w:rFonts w:ascii="Cambria" w:eastAsia="Times New Roman" w:hAnsi="Cambria" w:cs="Times New Roman"/>
          <w:sz w:val="28"/>
          <w:szCs w:val="20"/>
          <w:lang w:val="x-none" w:eastAsia="x-none"/>
        </w:rPr>
        <w:t>CODICE</w:t>
      </w:r>
      <w:r w:rsidRPr="00911BF9">
        <w:rPr>
          <w:rFonts w:ascii="Cambria" w:eastAsia="Times New Roman" w:hAnsi="Cambria" w:cs="Times New Roman"/>
          <w:spacing w:val="-12"/>
          <w:sz w:val="28"/>
          <w:szCs w:val="20"/>
          <w:lang w:val="x-none" w:eastAsia="x-none"/>
        </w:rPr>
        <w:t xml:space="preserve"> </w:t>
      </w:r>
      <w:r w:rsidRPr="00911BF9">
        <w:rPr>
          <w:rFonts w:ascii="Cambria" w:eastAsia="Times New Roman" w:hAnsi="Cambria" w:cs="Times New Roman"/>
          <w:sz w:val="28"/>
          <w:szCs w:val="20"/>
          <w:lang w:val="x-none" w:eastAsia="x-none"/>
        </w:rPr>
        <w:t>PROGETTO</w:t>
      </w:r>
      <w:r w:rsidRPr="00911BF9">
        <w:rPr>
          <w:rFonts w:ascii="Cambria" w:eastAsia="Times New Roman" w:hAnsi="Cambria" w:cs="Times New Roman"/>
          <w:sz w:val="28"/>
          <w:szCs w:val="20"/>
          <w:lang w:eastAsia="x-none"/>
        </w:rPr>
        <w:t xml:space="preserve">                                                                                                </w:t>
      </w:r>
      <w:r w:rsidRPr="00911BF9">
        <w:rPr>
          <w:rFonts w:ascii="Cambria" w:eastAsia="Times New Roman" w:hAnsi="Cambria" w:cs="Times New Roman"/>
          <w:sz w:val="28"/>
          <w:szCs w:val="20"/>
          <w:lang w:val="x-none" w:eastAsia="x-none"/>
        </w:rPr>
        <w:t>CODICE</w:t>
      </w:r>
      <w:r w:rsidRPr="00911BF9">
        <w:rPr>
          <w:rFonts w:ascii="Cambria" w:eastAsia="Times New Roman" w:hAnsi="Cambria" w:cs="Times New Roman"/>
          <w:spacing w:val="-7"/>
          <w:sz w:val="28"/>
          <w:szCs w:val="20"/>
          <w:lang w:val="x-none" w:eastAsia="x-none"/>
        </w:rPr>
        <w:t xml:space="preserve"> </w:t>
      </w:r>
      <w:r w:rsidRPr="00911BF9">
        <w:rPr>
          <w:rFonts w:ascii="Cambria" w:eastAsia="Times New Roman" w:hAnsi="Cambria" w:cs="Times New Roman"/>
          <w:sz w:val="28"/>
          <w:szCs w:val="20"/>
          <w:lang w:val="x-none" w:eastAsia="x-none"/>
        </w:rPr>
        <w:t>CUP</w:t>
      </w:r>
    </w:p>
    <w:p w:rsidR="001F3592" w:rsidRPr="00ED4902" w:rsidRDefault="001F3592" w:rsidP="001F3592">
      <w:pPr>
        <w:widowControl/>
        <w:adjustRightInd w:val="0"/>
        <w:rPr>
          <w:rFonts w:ascii="Times New Roman" w:eastAsia="Times New Roman" w:hAnsi="Arial" w:cs="Arial"/>
          <w:b/>
          <w:bCs/>
          <w:sz w:val="24"/>
          <w:szCs w:val="24"/>
          <w:lang w:eastAsia="it-IT"/>
        </w:rPr>
      </w:pPr>
      <w:r>
        <w:rPr>
          <w:rFonts w:ascii="Times New Roman" w:eastAsiaTheme="minorHAnsi" w:hAnsi="Times New Roman" w:cs="Times New Roman"/>
          <w:b/>
          <w:color w:val="000000"/>
          <w:sz w:val="24"/>
          <w:szCs w:val="24"/>
        </w:rPr>
        <w:t>ESO4.6-A4.A-FSEPNCA-2024-600</w:t>
      </w:r>
      <w:r>
        <w:rPr>
          <w:rFonts w:ascii="Times New Roman" w:eastAsiaTheme="minorHAnsi" w:hAnsi="Times New Roman" w:cs="Times New Roman"/>
          <w:b/>
          <w:color w:val="000000"/>
          <w:sz w:val="24"/>
          <w:szCs w:val="24"/>
        </w:rPr>
        <w:tab/>
      </w:r>
      <w:r>
        <w:rPr>
          <w:rFonts w:ascii="Times New Roman" w:eastAsiaTheme="minorHAnsi" w:hAnsi="Times New Roman" w:cs="Times New Roman"/>
          <w:b/>
          <w:color w:val="000000"/>
          <w:sz w:val="24"/>
          <w:szCs w:val="24"/>
        </w:rPr>
        <w:tab/>
      </w:r>
      <w:r>
        <w:rPr>
          <w:rFonts w:ascii="Times New Roman" w:eastAsiaTheme="minorHAnsi" w:hAnsi="Times New Roman" w:cs="Times New Roman"/>
          <w:b/>
          <w:color w:val="000000"/>
          <w:sz w:val="24"/>
          <w:szCs w:val="24"/>
        </w:rPr>
        <w:tab/>
      </w:r>
      <w:r>
        <w:rPr>
          <w:rFonts w:ascii="Times New Roman" w:eastAsiaTheme="minorHAnsi" w:hAnsi="Times New Roman" w:cs="Times New Roman"/>
          <w:b/>
          <w:color w:val="000000"/>
          <w:sz w:val="24"/>
          <w:szCs w:val="24"/>
        </w:rPr>
        <w:tab/>
      </w:r>
      <w:r>
        <w:rPr>
          <w:rFonts w:ascii="Times New Roman" w:eastAsiaTheme="minorHAnsi" w:hAnsi="Times New Roman" w:cs="Times New Roman"/>
          <w:b/>
          <w:color w:val="000000"/>
          <w:sz w:val="24"/>
          <w:szCs w:val="24"/>
        </w:rPr>
        <w:tab/>
      </w:r>
      <w:r>
        <w:rPr>
          <w:rFonts w:ascii="Times New Roman" w:eastAsiaTheme="minorHAnsi" w:hAnsi="Times New Roman" w:cs="Times New Roman"/>
          <w:b/>
          <w:color w:val="000000"/>
          <w:sz w:val="24"/>
          <w:szCs w:val="24"/>
        </w:rPr>
        <w:tab/>
      </w:r>
      <w:r>
        <w:rPr>
          <w:rFonts w:ascii="Times New Roman" w:eastAsiaTheme="minorHAnsi" w:hAnsi="Times New Roman" w:cs="Times New Roman"/>
          <w:b/>
          <w:color w:val="000000"/>
          <w:sz w:val="24"/>
          <w:szCs w:val="24"/>
        </w:rPr>
        <w:tab/>
      </w:r>
      <w:r w:rsidRPr="00317762">
        <w:rPr>
          <w:rFonts w:ascii="Times" w:eastAsiaTheme="minorHAnsi" w:hAnsi="Times" w:cs="Times"/>
          <w:b/>
          <w:sz w:val="24"/>
          <w:szCs w:val="24"/>
        </w:rPr>
        <w:t>G74D24002330007</w:t>
      </w:r>
    </w:p>
    <w:p w:rsidR="001F3592" w:rsidRPr="00ED4902" w:rsidRDefault="001F3592" w:rsidP="001F3592">
      <w:pPr>
        <w:widowControl/>
        <w:adjustRightInd w:val="0"/>
        <w:rPr>
          <w:rFonts w:ascii="Times New Roman" w:eastAsia="Times New Roman" w:hAnsi="Times New Roman" w:cs="Times New Roman"/>
          <w:color w:val="000000"/>
          <w:sz w:val="24"/>
          <w:szCs w:val="24"/>
          <w:lang w:eastAsia="it-IT"/>
        </w:rPr>
      </w:pPr>
    </w:p>
    <w:p w:rsidR="00911BF9" w:rsidRPr="00911BF9" w:rsidRDefault="00911BF9" w:rsidP="00911BF9">
      <w:pPr>
        <w:tabs>
          <w:tab w:val="left" w:pos="1733"/>
          <w:tab w:val="left" w:pos="10064"/>
        </w:tabs>
        <w:ind w:right="284"/>
        <w:rPr>
          <w:rFonts w:ascii="Cambria" w:eastAsia="Calibri" w:hAnsi="Cambria" w:cs="Calibri"/>
          <w:b/>
          <w:sz w:val="24"/>
          <w:szCs w:val="24"/>
        </w:rPr>
      </w:pPr>
    </w:p>
    <w:p w:rsidR="00911BF9" w:rsidRPr="00911BF9" w:rsidRDefault="00911BF9" w:rsidP="00911BF9">
      <w:pPr>
        <w:tabs>
          <w:tab w:val="left" w:pos="9659"/>
        </w:tabs>
        <w:rPr>
          <w:rFonts w:ascii="Cambria" w:eastAsia="Times New Roman" w:hAnsi="Cambria" w:cs="Times New Roman"/>
          <w:u w:val="single"/>
        </w:rPr>
      </w:pPr>
      <w:r w:rsidRPr="00911BF9">
        <w:rPr>
          <w:rFonts w:ascii="Cambria" w:eastAsia="Microsoft Sans Serif" w:hAnsi="Cambria" w:cs="Microsoft Sans Serif"/>
        </w:rPr>
        <w:t>La/Il</w:t>
      </w:r>
      <w:r w:rsidRPr="00911BF9">
        <w:rPr>
          <w:rFonts w:ascii="Cambria" w:eastAsia="Microsoft Sans Serif" w:hAnsi="Cambria" w:cs="Microsoft Sans Serif"/>
          <w:spacing w:val="33"/>
        </w:rPr>
        <w:t xml:space="preserve"> </w:t>
      </w:r>
      <w:r w:rsidRPr="00911BF9">
        <w:rPr>
          <w:rFonts w:ascii="Cambria" w:eastAsia="Microsoft Sans Serif" w:hAnsi="Cambria" w:cs="Microsoft Sans Serif"/>
        </w:rPr>
        <w:t>sottoscritta/o</w:t>
      </w:r>
      <w:r w:rsidRPr="00911BF9">
        <w:rPr>
          <w:rFonts w:ascii="Cambria" w:eastAsia="Microsoft Sans Serif" w:hAnsi="Cambria" w:cs="Microsoft Sans Serif"/>
          <w:spacing w:val="-6"/>
        </w:rPr>
        <w:t xml:space="preserve"> </w:t>
      </w:r>
      <w:r w:rsidRPr="00911BF9">
        <w:rPr>
          <w:rFonts w:ascii="Cambria" w:eastAsia="Microsoft Sans Serif" w:hAnsi="Cambria" w:cs="Microsoft Sans Serif"/>
          <w:u w:val="single"/>
        </w:rPr>
        <w:t>______________________________________________________________________________________________</w:t>
      </w:r>
    </w:p>
    <w:p w:rsidR="00911BF9" w:rsidRPr="00911BF9" w:rsidRDefault="00911BF9" w:rsidP="00911BF9">
      <w:pPr>
        <w:tabs>
          <w:tab w:val="left" w:pos="9659"/>
        </w:tabs>
        <w:rPr>
          <w:rFonts w:ascii="Cambria" w:eastAsia="Microsoft Sans Serif" w:hAnsi="Cambria" w:cs="Microsoft Sans Serif"/>
        </w:rPr>
      </w:pPr>
    </w:p>
    <w:p w:rsidR="00911BF9" w:rsidRPr="00911BF9" w:rsidRDefault="00911BF9" w:rsidP="00911BF9">
      <w:pPr>
        <w:tabs>
          <w:tab w:val="left" w:pos="6006"/>
          <w:tab w:val="left" w:pos="9638"/>
        </w:tabs>
        <w:rPr>
          <w:rFonts w:ascii="Cambria" w:eastAsia="Microsoft Sans Serif" w:hAnsi="Cambria" w:cs="Microsoft Sans Serif"/>
          <w:u w:val="single"/>
        </w:rPr>
      </w:pPr>
      <w:r w:rsidRPr="00911BF9">
        <w:rPr>
          <w:rFonts w:ascii="Cambria" w:eastAsia="Microsoft Sans Serif" w:hAnsi="Cambria" w:cs="Microsoft Sans Serif"/>
        </w:rPr>
        <w:t>nata/o</w:t>
      </w:r>
      <w:r w:rsidRPr="00911BF9">
        <w:rPr>
          <w:rFonts w:ascii="Cambria" w:eastAsia="Microsoft Sans Serif" w:hAnsi="Cambria" w:cs="Microsoft Sans Serif"/>
          <w:spacing w:val="47"/>
        </w:rPr>
        <w:t xml:space="preserve"> </w:t>
      </w:r>
      <w:r w:rsidRPr="00911BF9">
        <w:rPr>
          <w:rFonts w:ascii="Cambria" w:eastAsia="Microsoft Sans Serif" w:hAnsi="Cambria" w:cs="Microsoft Sans Serif"/>
        </w:rPr>
        <w:t>a___________________________________________________________________________il</w:t>
      </w:r>
      <w:r w:rsidRPr="00911BF9">
        <w:rPr>
          <w:rFonts w:ascii="Cambria" w:eastAsia="Microsoft Sans Serif" w:hAnsi="Cambria" w:cs="Microsoft Sans Serif"/>
          <w:u w:val="single"/>
        </w:rPr>
        <w:t xml:space="preserve"> ______________ ________________</w:t>
      </w:r>
    </w:p>
    <w:p w:rsidR="00911BF9" w:rsidRPr="00911BF9" w:rsidRDefault="00911BF9" w:rsidP="00911BF9">
      <w:pPr>
        <w:tabs>
          <w:tab w:val="left" w:pos="6006"/>
          <w:tab w:val="left" w:pos="9638"/>
        </w:tabs>
        <w:rPr>
          <w:rFonts w:ascii="Cambria" w:eastAsia="Microsoft Sans Serif" w:hAnsi="Cambria" w:cs="Microsoft Sans Serif"/>
        </w:rPr>
      </w:pPr>
    </w:p>
    <w:p w:rsidR="00911BF9" w:rsidRPr="00911BF9" w:rsidRDefault="00911BF9" w:rsidP="00911BF9">
      <w:pPr>
        <w:tabs>
          <w:tab w:val="left" w:pos="4297"/>
          <w:tab w:val="left" w:pos="7293"/>
          <w:tab w:val="left" w:pos="9736"/>
        </w:tabs>
        <w:rPr>
          <w:rFonts w:ascii="Cambria" w:eastAsia="Microsoft Sans Serif" w:hAnsi="Cambria" w:cs="Microsoft Sans Serif"/>
          <w:u w:val="single"/>
        </w:rPr>
      </w:pPr>
      <w:r w:rsidRPr="00911BF9">
        <w:rPr>
          <w:rFonts w:ascii="Cambria" w:eastAsia="Microsoft Sans Serif" w:hAnsi="Cambria" w:cs="Microsoft Sans Serif"/>
        </w:rPr>
        <w:t>residente</w:t>
      </w:r>
      <w:r w:rsidRPr="00911BF9">
        <w:rPr>
          <w:rFonts w:ascii="Cambria" w:eastAsia="Microsoft Sans Serif" w:hAnsi="Cambria" w:cs="Microsoft Sans Serif"/>
          <w:spacing w:val="-7"/>
        </w:rPr>
        <w:t xml:space="preserve"> </w:t>
      </w:r>
      <w:r w:rsidRPr="00911BF9">
        <w:rPr>
          <w:rFonts w:ascii="Cambria" w:eastAsia="Microsoft Sans Serif" w:hAnsi="Cambria" w:cs="Microsoft Sans Serif"/>
        </w:rPr>
        <w:t>a ___________________________________________________Via</w:t>
      </w:r>
      <w:r w:rsidRPr="00911BF9">
        <w:rPr>
          <w:rFonts w:ascii="Cambria" w:eastAsia="Microsoft Sans Serif" w:hAnsi="Cambria" w:cs="Microsoft Sans Serif"/>
          <w:u w:val="single"/>
        </w:rPr>
        <w:t>_________________________________________________</w:t>
      </w:r>
    </w:p>
    <w:p w:rsidR="00911BF9" w:rsidRPr="00911BF9" w:rsidRDefault="00911BF9" w:rsidP="00911BF9">
      <w:pPr>
        <w:tabs>
          <w:tab w:val="left" w:pos="4297"/>
          <w:tab w:val="left" w:pos="7293"/>
          <w:tab w:val="left" w:pos="9736"/>
        </w:tabs>
        <w:rPr>
          <w:rFonts w:ascii="Cambria" w:eastAsia="Microsoft Sans Serif" w:hAnsi="Cambria" w:cs="Microsoft Sans Serif"/>
          <w:u w:val="single"/>
        </w:rPr>
      </w:pPr>
    </w:p>
    <w:p w:rsidR="00911BF9" w:rsidRPr="00911BF9" w:rsidRDefault="00911BF9" w:rsidP="00911BF9">
      <w:pPr>
        <w:tabs>
          <w:tab w:val="left" w:pos="4297"/>
          <w:tab w:val="left" w:pos="7293"/>
          <w:tab w:val="left" w:pos="9736"/>
        </w:tabs>
        <w:rPr>
          <w:rFonts w:ascii="Cambria" w:eastAsia="Microsoft Sans Serif" w:hAnsi="Cambria" w:cs="Microsoft Sans Serif"/>
          <w:u w:val="single"/>
        </w:rPr>
      </w:pPr>
      <w:r w:rsidRPr="00911BF9">
        <w:rPr>
          <w:rFonts w:ascii="Cambria" w:eastAsia="Microsoft Sans Serif" w:hAnsi="Cambria" w:cs="Microsoft Sans Serif"/>
        </w:rPr>
        <w:t>Codice fiscale</w:t>
      </w:r>
      <w:r w:rsidRPr="00911BF9">
        <w:rPr>
          <w:rFonts w:ascii="Cambria" w:eastAsia="Microsoft Sans Serif" w:hAnsi="Cambria" w:cs="Microsoft Sans Serif"/>
          <w:u w:val="single"/>
        </w:rPr>
        <w:t xml:space="preserve"> ___________________________________________________________</w:t>
      </w:r>
    </w:p>
    <w:p w:rsidR="00911BF9" w:rsidRPr="00911BF9" w:rsidRDefault="00911BF9" w:rsidP="00911BF9">
      <w:pPr>
        <w:spacing w:before="120" w:after="120"/>
        <w:jc w:val="both"/>
        <w:rPr>
          <w:rFonts w:ascii="Cambria" w:eastAsia="Microsoft Sans Serif" w:hAnsi="Cambria" w:cs="Calibri"/>
          <w:bCs/>
          <w:i/>
          <w:iCs/>
          <w:sz w:val="24"/>
          <w:szCs w:val="24"/>
        </w:rPr>
      </w:pPr>
      <w:r w:rsidRPr="00911BF9">
        <w:rPr>
          <w:rFonts w:ascii="Cambria" w:eastAsia="Calibri" w:hAnsi="Cambria" w:cs="Calibri"/>
          <w:sz w:val="24"/>
          <w:szCs w:val="24"/>
        </w:rPr>
        <w:t xml:space="preserve">in servizio presso codesta Istituzione scolastica, con la qualifica di docente in relazione all’incarico di </w:t>
      </w:r>
      <w:r w:rsidR="00F4491E">
        <w:rPr>
          <w:rFonts w:ascii="Cambria" w:eastAsia="Calibri" w:hAnsi="Cambria" w:cs="Calibri"/>
          <w:b/>
          <w:bCs/>
          <w:sz w:val="24"/>
          <w:szCs w:val="24"/>
        </w:rPr>
        <w:t xml:space="preserve">TUTOR </w:t>
      </w:r>
      <w:r w:rsidRPr="00911BF9">
        <w:rPr>
          <w:rFonts w:ascii="Cambria" w:eastAsia="Calibri" w:hAnsi="Cambria" w:cs="Calibri"/>
          <w:sz w:val="24"/>
          <w:szCs w:val="24"/>
        </w:rPr>
        <w:t xml:space="preserve"> nell’ambito del progetto su indicato;</w:t>
      </w:r>
    </w:p>
    <w:p w:rsidR="00911BF9" w:rsidRPr="00911BF9" w:rsidRDefault="00911BF9" w:rsidP="00911BF9">
      <w:pPr>
        <w:tabs>
          <w:tab w:val="center" w:pos="1134"/>
        </w:tabs>
        <w:ind w:right="567"/>
        <w:jc w:val="center"/>
        <w:rPr>
          <w:rFonts w:ascii="Cambria" w:eastAsia="Microsoft Sans Serif" w:hAnsi="Cambria" w:cs="Calibri"/>
          <w:sz w:val="24"/>
          <w:szCs w:val="24"/>
        </w:rPr>
      </w:pPr>
      <w:r w:rsidRPr="00911BF9">
        <w:rPr>
          <w:rFonts w:ascii="Cambria" w:eastAsia="Microsoft Sans Serif" w:hAnsi="Cambria" w:cs="Calibri"/>
          <w:sz w:val="24"/>
          <w:szCs w:val="24"/>
        </w:rPr>
        <w:t>***</w:t>
      </w:r>
    </w:p>
    <w:p w:rsidR="00911BF9" w:rsidRPr="00911BF9" w:rsidRDefault="00911BF9" w:rsidP="00911BF9">
      <w:pPr>
        <w:tabs>
          <w:tab w:val="center" w:pos="1134"/>
        </w:tabs>
        <w:ind w:right="567"/>
        <w:jc w:val="both"/>
        <w:rPr>
          <w:rFonts w:ascii="Cambria" w:eastAsia="Microsoft Sans Serif" w:hAnsi="Cambria" w:cs="Calibri"/>
          <w:sz w:val="24"/>
          <w:szCs w:val="24"/>
        </w:rPr>
      </w:pPr>
      <w:r w:rsidRPr="00911BF9">
        <w:rPr>
          <w:rFonts w:ascii="Cambria" w:eastAsia="Microsoft Sans Serif" w:hAnsi="Cambria" w:cs="Calibri"/>
          <w:b/>
          <w:bCs/>
          <w:sz w:val="24"/>
          <w:szCs w:val="24"/>
        </w:rPr>
        <w:t xml:space="preserve">VISTA </w:t>
      </w:r>
      <w:r w:rsidRPr="00911BF9">
        <w:rPr>
          <w:rFonts w:ascii="Cambria" w:eastAsia="Microsoft Sans Serif" w:hAnsi="Cambria" w:cs="Calibri"/>
          <w:sz w:val="24"/>
          <w:szCs w:val="24"/>
        </w:rPr>
        <w:t>la legge 7 agosto 1990, n. 241, recante «</w:t>
      </w:r>
      <w:r w:rsidRPr="00911BF9">
        <w:rPr>
          <w:rFonts w:ascii="Cambria" w:eastAsia="Microsoft Sans Serif" w:hAnsi="Cambria" w:cs="Calibri"/>
          <w:i/>
          <w:iCs/>
          <w:sz w:val="24"/>
          <w:szCs w:val="24"/>
        </w:rPr>
        <w:t>Nuove norme in materia di procedimento amministrativo e di diritto di accesso ai documenti amministrativi</w:t>
      </w:r>
      <w:r w:rsidRPr="00911BF9">
        <w:rPr>
          <w:rFonts w:ascii="Cambria" w:eastAsia="Microsoft Sans Serif" w:hAnsi="Cambria" w:cs="Calibri"/>
          <w:sz w:val="24"/>
          <w:szCs w:val="24"/>
        </w:rPr>
        <w:t>»;</w:t>
      </w:r>
    </w:p>
    <w:p w:rsidR="00911BF9" w:rsidRPr="00911BF9" w:rsidRDefault="00911BF9" w:rsidP="00911BF9">
      <w:pPr>
        <w:tabs>
          <w:tab w:val="center" w:pos="1134"/>
        </w:tabs>
        <w:ind w:right="566"/>
        <w:jc w:val="both"/>
        <w:rPr>
          <w:rFonts w:ascii="Cambria" w:eastAsia="Microsoft Sans Serif" w:hAnsi="Cambria" w:cs="Calibri"/>
          <w:sz w:val="24"/>
          <w:szCs w:val="24"/>
        </w:rPr>
      </w:pPr>
      <w:r w:rsidRPr="00911BF9">
        <w:rPr>
          <w:rFonts w:ascii="Cambria" w:eastAsia="Microsoft Sans Serif" w:hAnsi="Cambria" w:cs="Calibri"/>
          <w:b/>
          <w:bCs/>
          <w:sz w:val="24"/>
          <w:szCs w:val="24"/>
        </w:rPr>
        <w:t>VISTI</w:t>
      </w:r>
      <w:r w:rsidRPr="00911BF9">
        <w:rPr>
          <w:rFonts w:ascii="Cambria" w:eastAsia="Microsoft Sans Serif" w:hAnsi="Cambria" w:cs="Calibri"/>
          <w:sz w:val="24"/>
          <w:szCs w:val="24"/>
        </w:rPr>
        <w:t xml:space="preserve"> in particolare, gli articoli5 e 6-</w:t>
      </w:r>
      <w:r w:rsidRPr="00911BF9">
        <w:rPr>
          <w:rFonts w:ascii="Cambria" w:eastAsia="Microsoft Sans Serif" w:hAnsi="Cambria" w:cs="Calibri"/>
          <w:i/>
          <w:iCs/>
          <w:sz w:val="24"/>
          <w:szCs w:val="24"/>
        </w:rPr>
        <w:t>bis</w:t>
      </w:r>
      <w:r w:rsidRPr="00911BF9">
        <w:rPr>
          <w:rFonts w:ascii="Cambria" w:eastAsia="Microsoft Sans Serif" w:hAnsi="Cambria" w:cs="Calibri"/>
          <w:sz w:val="24"/>
          <w:szCs w:val="24"/>
        </w:rPr>
        <w:t>della predetta legge;</w:t>
      </w:r>
    </w:p>
    <w:p w:rsidR="00911BF9" w:rsidRPr="00911BF9" w:rsidRDefault="00911BF9" w:rsidP="00911BF9">
      <w:pPr>
        <w:tabs>
          <w:tab w:val="center" w:pos="1134"/>
        </w:tabs>
        <w:ind w:right="566"/>
        <w:jc w:val="both"/>
        <w:rPr>
          <w:rFonts w:ascii="Cambria" w:eastAsia="Microsoft Sans Serif" w:hAnsi="Cambria" w:cs="Calibri"/>
          <w:sz w:val="24"/>
          <w:szCs w:val="24"/>
        </w:rPr>
      </w:pPr>
      <w:r w:rsidRPr="00911BF9">
        <w:rPr>
          <w:rFonts w:ascii="Cambria" w:eastAsia="Microsoft Sans Serif" w:hAnsi="Cambria" w:cs="Calibri"/>
          <w:b/>
          <w:bCs/>
          <w:sz w:val="24"/>
          <w:szCs w:val="24"/>
        </w:rPr>
        <w:t xml:space="preserve">VISTO </w:t>
      </w:r>
      <w:r w:rsidRPr="00911BF9">
        <w:rPr>
          <w:rFonts w:ascii="Cambria" w:eastAsia="Microsoft Sans Serif" w:hAnsi="Cambria" w:cs="Calibri"/>
          <w:sz w:val="24"/>
          <w:szCs w:val="24"/>
          <w:lang w:bidi="it-IT"/>
        </w:rPr>
        <w:t xml:space="preserve">il decreto legislativo 30 marzo 2001, n. 165, </w:t>
      </w:r>
      <w:proofErr w:type="spellStart"/>
      <w:r w:rsidRPr="00911BF9">
        <w:rPr>
          <w:rFonts w:ascii="Cambria" w:eastAsia="Microsoft Sans Serif" w:hAnsi="Cambria" w:cs="Calibri"/>
          <w:sz w:val="24"/>
          <w:szCs w:val="24"/>
          <w:lang w:bidi="it-IT"/>
        </w:rPr>
        <w:t>recante</w:t>
      </w:r>
      <w:r w:rsidRPr="00911BF9">
        <w:rPr>
          <w:rFonts w:ascii="Cambria" w:eastAsia="Microsoft Sans Serif" w:hAnsi="Cambria" w:cs="Calibri"/>
          <w:sz w:val="24"/>
          <w:szCs w:val="24"/>
        </w:rPr>
        <w:t>«</w:t>
      </w:r>
      <w:r w:rsidRPr="00911BF9">
        <w:rPr>
          <w:rFonts w:ascii="Cambria" w:eastAsia="Microsoft Sans Serif" w:hAnsi="Cambria" w:cs="Calibri"/>
          <w:i/>
          <w:iCs/>
          <w:sz w:val="24"/>
          <w:szCs w:val="24"/>
          <w:lang w:bidi="it-IT"/>
        </w:rPr>
        <w:t>Norme</w:t>
      </w:r>
      <w:proofErr w:type="spellEnd"/>
      <w:r w:rsidRPr="00911BF9">
        <w:rPr>
          <w:rFonts w:ascii="Cambria" w:eastAsia="Microsoft Sans Serif" w:hAnsi="Cambria" w:cs="Calibri"/>
          <w:i/>
          <w:iCs/>
          <w:sz w:val="24"/>
          <w:szCs w:val="24"/>
          <w:lang w:bidi="it-IT"/>
        </w:rPr>
        <w:t xml:space="preserve"> generali sull’ordinamento del lavoro alle dipendenze delle amministrazioni pubbliche</w:t>
      </w:r>
      <w:r w:rsidRPr="00911BF9">
        <w:rPr>
          <w:rFonts w:ascii="Cambria" w:eastAsia="Microsoft Sans Serif" w:hAnsi="Cambria" w:cs="Calibri"/>
          <w:sz w:val="24"/>
          <w:szCs w:val="24"/>
        </w:rPr>
        <w:t>»;</w:t>
      </w:r>
    </w:p>
    <w:p w:rsidR="00911BF9" w:rsidRPr="00911BF9" w:rsidRDefault="00911BF9" w:rsidP="00911BF9">
      <w:pPr>
        <w:tabs>
          <w:tab w:val="center" w:pos="1134"/>
        </w:tabs>
        <w:ind w:right="566"/>
        <w:jc w:val="both"/>
        <w:rPr>
          <w:rFonts w:ascii="Cambria" w:eastAsia="Microsoft Sans Serif" w:hAnsi="Cambria" w:cs="Calibri"/>
          <w:sz w:val="24"/>
          <w:szCs w:val="24"/>
        </w:rPr>
      </w:pPr>
      <w:r w:rsidRPr="00911BF9">
        <w:rPr>
          <w:rFonts w:ascii="Cambria" w:eastAsia="Microsoft Sans Serif" w:hAnsi="Cambria" w:cs="Calibri"/>
          <w:b/>
          <w:bCs/>
          <w:sz w:val="24"/>
          <w:szCs w:val="24"/>
        </w:rPr>
        <w:t xml:space="preserve">VISTO </w:t>
      </w:r>
      <w:r w:rsidRPr="00911BF9">
        <w:rPr>
          <w:rFonts w:ascii="Cambria" w:eastAsia="Microsoft Sans Serif" w:hAnsi="Cambria" w:cs="Calibri"/>
          <w:sz w:val="24"/>
          <w:szCs w:val="24"/>
        </w:rPr>
        <w:t>il decreto legislativo 8 aprile 2013, n. 39, recante «</w:t>
      </w:r>
      <w:r w:rsidRPr="00911BF9">
        <w:rPr>
          <w:rFonts w:ascii="Cambria" w:eastAsia="Microsoft Sans Serif" w:hAnsi="Cambria" w:cs="Calibri"/>
          <w:i/>
          <w:iCs/>
          <w:sz w:val="24"/>
          <w:szCs w:val="24"/>
        </w:rPr>
        <w:t xml:space="preserve">Disposizioni in materia di </w:t>
      </w:r>
      <w:proofErr w:type="spellStart"/>
      <w:r w:rsidRPr="00911BF9">
        <w:rPr>
          <w:rFonts w:ascii="Cambria" w:eastAsia="Microsoft Sans Serif" w:hAnsi="Cambria" w:cs="Calibri"/>
          <w:i/>
          <w:iCs/>
          <w:sz w:val="24"/>
          <w:szCs w:val="24"/>
        </w:rPr>
        <w:t>inconferibilità</w:t>
      </w:r>
      <w:proofErr w:type="spellEnd"/>
      <w:r w:rsidRPr="00911BF9">
        <w:rPr>
          <w:rFonts w:ascii="Cambria" w:eastAsia="Microsoft Sans Serif" w:hAnsi="Cambria" w:cs="Calibri"/>
          <w:i/>
          <w:iCs/>
          <w:sz w:val="24"/>
          <w:szCs w:val="24"/>
        </w:rPr>
        <w:t xml:space="preserve"> e incompatibilità di incarichi presso le pubbliche amministrazioni e presso gli enti privati in controllo pubblico, a norma dell’articolo 1, commi 49 e 50, della legge 6 </w:t>
      </w:r>
      <w:r w:rsidRPr="00911BF9">
        <w:rPr>
          <w:rFonts w:ascii="Cambria" w:eastAsia="Microsoft Sans Serif" w:hAnsi="Cambria" w:cs="Calibri"/>
          <w:i/>
          <w:iCs/>
          <w:sz w:val="24"/>
          <w:szCs w:val="24"/>
        </w:rPr>
        <w:lastRenderedPageBreak/>
        <w:t>novembre 2012, n. 190</w:t>
      </w:r>
      <w:r w:rsidRPr="00911BF9">
        <w:rPr>
          <w:rFonts w:ascii="Cambria" w:eastAsia="Microsoft Sans Serif" w:hAnsi="Cambria" w:cs="Calibri"/>
          <w:sz w:val="24"/>
          <w:szCs w:val="24"/>
        </w:rPr>
        <w:t>»;</w:t>
      </w:r>
    </w:p>
    <w:p w:rsidR="00911BF9" w:rsidRPr="00911BF9" w:rsidRDefault="00911BF9" w:rsidP="00911BF9">
      <w:pPr>
        <w:tabs>
          <w:tab w:val="center" w:pos="1134"/>
        </w:tabs>
        <w:ind w:right="566"/>
        <w:jc w:val="both"/>
        <w:rPr>
          <w:rFonts w:ascii="Cambria" w:eastAsia="Microsoft Sans Serif" w:hAnsi="Cambria" w:cs="Calibri"/>
          <w:sz w:val="24"/>
          <w:szCs w:val="24"/>
        </w:rPr>
      </w:pPr>
      <w:r w:rsidRPr="00911BF9">
        <w:rPr>
          <w:rFonts w:ascii="Cambria" w:eastAsia="Microsoft Sans Serif" w:hAnsi="Cambria" w:cs="Calibri"/>
          <w:b/>
          <w:bCs/>
          <w:sz w:val="24"/>
          <w:szCs w:val="24"/>
        </w:rPr>
        <w:t>VISTO</w:t>
      </w:r>
      <w:r w:rsidRPr="00911BF9">
        <w:rPr>
          <w:rFonts w:ascii="Cambria" w:eastAsia="Microsoft Sans Serif" w:hAnsi="Cambria" w:cs="Calibri"/>
          <w:sz w:val="24"/>
          <w:szCs w:val="24"/>
        </w:rPr>
        <w:t xml:space="preserve"> il Codice di comportamento dei dipendenti del Ministero dell’istruzione, adottato con D.M. del 26 aprile 2022, n. 105;</w:t>
      </w:r>
    </w:p>
    <w:p w:rsidR="00911BF9" w:rsidRPr="00911BF9" w:rsidRDefault="00911BF9" w:rsidP="00911BF9">
      <w:pPr>
        <w:tabs>
          <w:tab w:val="center" w:pos="1134"/>
        </w:tabs>
        <w:spacing w:before="120" w:after="120"/>
        <w:ind w:right="566"/>
        <w:jc w:val="both"/>
        <w:rPr>
          <w:rFonts w:ascii="Cambria" w:eastAsia="Microsoft Sans Serif" w:hAnsi="Cambria" w:cs="Calibri"/>
          <w:sz w:val="24"/>
          <w:szCs w:val="24"/>
        </w:rPr>
      </w:pPr>
      <w:r w:rsidRPr="00911BF9">
        <w:rPr>
          <w:rFonts w:ascii="Cambria" w:eastAsia="Microsoft Sans Serif" w:hAnsi="Cambria" w:cs="Calibri"/>
          <w:b/>
          <w:bCs/>
          <w:sz w:val="24"/>
          <w:szCs w:val="24"/>
        </w:rPr>
        <w:t xml:space="preserve">VISTA </w:t>
      </w:r>
      <w:r w:rsidRPr="00911BF9">
        <w:rPr>
          <w:rFonts w:ascii="Cambria" w:eastAsia="Microsoft Sans Serif" w:hAnsi="Cambria" w:cs="Calibri"/>
          <w:sz w:val="24"/>
          <w:szCs w:val="24"/>
          <w:lang w:bidi="it-IT"/>
        </w:rPr>
        <w:t xml:space="preserve">la legge 6 novembre 2012, n. 190, recante </w:t>
      </w:r>
      <w:r w:rsidRPr="00911BF9">
        <w:rPr>
          <w:rFonts w:ascii="Cambria" w:eastAsia="Microsoft Sans Serif" w:hAnsi="Cambria" w:cs="Calibri"/>
          <w:sz w:val="24"/>
          <w:szCs w:val="24"/>
        </w:rPr>
        <w:t>«</w:t>
      </w:r>
      <w:r w:rsidRPr="00911BF9">
        <w:rPr>
          <w:rFonts w:ascii="Cambria" w:eastAsia="Microsoft Sans Serif" w:hAnsi="Cambria" w:cs="Calibri"/>
          <w:i/>
          <w:iCs/>
          <w:sz w:val="24"/>
          <w:szCs w:val="24"/>
          <w:lang w:bidi="it-IT"/>
        </w:rPr>
        <w:t>Disposizioni per la prevenzione e la repressione della corruzione e dell’illegalità nella pubblica amministrazione</w:t>
      </w:r>
      <w:r w:rsidRPr="00911BF9">
        <w:rPr>
          <w:rFonts w:ascii="Cambria" w:eastAsia="Microsoft Sans Serif" w:hAnsi="Cambria" w:cs="Calibri"/>
          <w:sz w:val="24"/>
          <w:szCs w:val="24"/>
        </w:rPr>
        <w:t>»;</w:t>
      </w:r>
    </w:p>
    <w:p w:rsidR="00911BF9" w:rsidRDefault="00911BF9" w:rsidP="00911BF9">
      <w:pPr>
        <w:spacing w:before="120" w:after="120"/>
        <w:jc w:val="center"/>
        <w:outlineLvl w:val="0"/>
        <w:rPr>
          <w:rFonts w:ascii="Cambria" w:eastAsia="Microsoft Sans Serif" w:hAnsi="Cambria" w:cs="Calibri"/>
          <w:b/>
          <w:sz w:val="24"/>
          <w:szCs w:val="24"/>
        </w:rPr>
      </w:pPr>
      <w:r w:rsidRPr="00911BF9">
        <w:rPr>
          <w:rFonts w:ascii="Cambria" w:eastAsia="Microsoft Sans Serif" w:hAnsi="Cambria" w:cs="Calibri"/>
          <w:b/>
          <w:sz w:val="24"/>
          <w:szCs w:val="24"/>
        </w:rPr>
        <w:t>DICHIARA</w:t>
      </w:r>
    </w:p>
    <w:p w:rsidR="00911BF9" w:rsidRPr="00911BF9" w:rsidRDefault="00911BF9" w:rsidP="00911BF9">
      <w:pPr>
        <w:spacing w:before="120" w:after="120"/>
        <w:jc w:val="both"/>
        <w:rPr>
          <w:rFonts w:ascii="Cambria" w:eastAsia="Microsoft Sans Serif" w:hAnsi="Cambria" w:cs="Calibri"/>
          <w:sz w:val="24"/>
          <w:szCs w:val="24"/>
        </w:rPr>
      </w:pPr>
      <w:r w:rsidRPr="00911BF9">
        <w:rPr>
          <w:rFonts w:ascii="Cambria" w:eastAsia="Microsoft Sans Serif" w:hAnsi="Cambria" w:cs="Calibri"/>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911BF9">
        <w:rPr>
          <w:rFonts w:ascii="Cambria" w:eastAsia="Microsoft Sans Serif" w:hAnsi="Cambria" w:cs="Calibri"/>
          <w:sz w:val="24"/>
          <w:szCs w:val="24"/>
        </w:rPr>
        <w:t>d.P.R.</w:t>
      </w:r>
      <w:proofErr w:type="spellEnd"/>
      <w:r w:rsidRPr="00911BF9">
        <w:rPr>
          <w:rFonts w:ascii="Cambria" w:eastAsia="Microsoft Sans Serif" w:hAnsi="Cambria" w:cs="Calibri"/>
          <w:sz w:val="24"/>
          <w:szCs w:val="24"/>
        </w:rPr>
        <w:t xml:space="preserve"> n. 445 del 28 dicembre 2000 e l’applicazione di ogni altra sanzione prevista dalla legge, nella predetta qualità, ai sensi e per gli effetti di cui agli artt. 46 e 47 del </w:t>
      </w:r>
      <w:proofErr w:type="spellStart"/>
      <w:r w:rsidRPr="00911BF9">
        <w:rPr>
          <w:rFonts w:ascii="Cambria" w:eastAsia="Microsoft Sans Serif" w:hAnsi="Cambria" w:cs="Calibri"/>
          <w:sz w:val="24"/>
          <w:szCs w:val="24"/>
        </w:rPr>
        <w:t>d.P.R.</w:t>
      </w:r>
      <w:proofErr w:type="spellEnd"/>
      <w:r w:rsidRPr="00911BF9">
        <w:rPr>
          <w:rFonts w:ascii="Cambria" w:eastAsia="Microsoft Sans Serif" w:hAnsi="Cambria" w:cs="Calibri"/>
          <w:sz w:val="24"/>
          <w:szCs w:val="24"/>
        </w:rPr>
        <w:t xml:space="preserve"> n. 445 del 28 dicembre 2000:</w:t>
      </w:r>
    </w:p>
    <w:p w:rsidR="00911BF9" w:rsidRPr="00911BF9" w:rsidRDefault="00911BF9" w:rsidP="00911BF9">
      <w:pPr>
        <w:widowControl/>
        <w:numPr>
          <w:ilvl w:val="0"/>
          <w:numId w:val="9"/>
        </w:numPr>
        <w:autoSpaceDE/>
        <w:spacing w:before="120" w:after="120"/>
        <w:contextualSpacing/>
        <w:jc w:val="both"/>
        <w:rPr>
          <w:rFonts w:ascii="Cambria" w:eastAsia="Microsoft Sans Serif" w:hAnsi="Cambria" w:cs="Calibri"/>
          <w:sz w:val="24"/>
          <w:szCs w:val="24"/>
        </w:rPr>
      </w:pPr>
      <w:r w:rsidRPr="00911BF9">
        <w:rPr>
          <w:rFonts w:ascii="Cambria" w:eastAsia="Microsoft Sans Serif" w:hAnsi="Cambria" w:cs="Calibri"/>
          <w:sz w:val="24"/>
          <w:szCs w:val="24"/>
        </w:rPr>
        <w:t>Di non trovarsi in situazione di incompatibilità, ai sensi di quanto previsto dal d.lgs. n. 39/2013 e dall’art. 53, del d.lgs. n. 165/2001;</w:t>
      </w:r>
    </w:p>
    <w:p w:rsidR="00911BF9" w:rsidRPr="00911BF9" w:rsidRDefault="00911BF9" w:rsidP="00911BF9">
      <w:pPr>
        <w:widowControl/>
        <w:numPr>
          <w:ilvl w:val="0"/>
          <w:numId w:val="9"/>
        </w:numPr>
        <w:autoSpaceDE/>
        <w:spacing w:before="120" w:after="120"/>
        <w:contextualSpacing/>
        <w:jc w:val="both"/>
        <w:rPr>
          <w:rFonts w:ascii="Cambria" w:eastAsia="Microsoft Sans Serif" w:hAnsi="Cambria" w:cs="Calibri"/>
          <w:sz w:val="24"/>
          <w:szCs w:val="24"/>
        </w:rPr>
      </w:pPr>
      <w:r w:rsidRPr="00911BF9">
        <w:rPr>
          <w:rFonts w:ascii="Cambria" w:eastAsia="Microsoft Sans Serif" w:hAnsi="Cambria" w:cs="Calibr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911BF9">
        <w:rPr>
          <w:rFonts w:ascii="Cambria" w:eastAsia="Microsoft Sans Serif" w:hAnsi="Cambria" w:cs="Calibri"/>
          <w:i/>
          <w:iCs/>
          <w:sz w:val="24"/>
          <w:szCs w:val="24"/>
        </w:rPr>
        <w:t>bis</w:t>
      </w:r>
      <w:r w:rsidRPr="00911BF9">
        <w:rPr>
          <w:rFonts w:ascii="Cambria" w:eastAsia="Microsoft Sans Serif" w:hAnsi="Cambria" w:cs="Calibri"/>
          <w:sz w:val="24"/>
          <w:szCs w:val="24"/>
        </w:rPr>
        <w:t xml:space="preserve"> della legge 241/1990. In particolare, che l’assunzione dell’incarico di Responsabile del procedimento:</w:t>
      </w:r>
    </w:p>
    <w:p w:rsidR="00911BF9" w:rsidRPr="00911BF9" w:rsidRDefault="00911BF9" w:rsidP="00911BF9">
      <w:pPr>
        <w:widowControl/>
        <w:numPr>
          <w:ilvl w:val="0"/>
          <w:numId w:val="10"/>
        </w:numPr>
        <w:adjustRightInd w:val="0"/>
        <w:spacing w:before="120" w:after="120"/>
        <w:contextualSpacing/>
        <w:jc w:val="both"/>
        <w:rPr>
          <w:rFonts w:ascii="Cambria" w:eastAsia="Microsoft Sans Serif" w:hAnsi="Cambria" w:cs="Calibri"/>
          <w:sz w:val="24"/>
          <w:szCs w:val="24"/>
        </w:rPr>
      </w:pPr>
      <w:r w:rsidRPr="00911BF9">
        <w:rPr>
          <w:rFonts w:ascii="Cambria" w:eastAsia="Microsoft Sans Serif" w:hAnsi="Cambria" w:cs="Calibri"/>
          <w:sz w:val="24"/>
          <w:szCs w:val="24"/>
        </w:rPr>
        <w:t>non coinvolge interessi propri;</w:t>
      </w:r>
    </w:p>
    <w:p w:rsidR="00911BF9" w:rsidRPr="00911BF9" w:rsidRDefault="00911BF9" w:rsidP="00911BF9">
      <w:pPr>
        <w:widowControl/>
        <w:numPr>
          <w:ilvl w:val="0"/>
          <w:numId w:val="10"/>
        </w:numPr>
        <w:adjustRightInd w:val="0"/>
        <w:spacing w:before="120" w:after="120"/>
        <w:contextualSpacing/>
        <w:jc w:val="both"/>
        <w:rPr>
          <w:rFonts w:ascii="Cambria" w:eastAsia="Microsoft Sans Serif" w:hAnsi="Cambria" w:cs="Calibri"/>
          <w:sz w:val="24"/>
          <w:szCs w:val="24"/>
        </w:rPr>
      </w:pPr>
      <w:r w:rsidRPr="00911BF9">
        <w:rPr>
          <w:rFonts w:ascii="Cambria" w:eastAsia="Microsoft Sans Serif" w:hAnsi="Cambria" w:cs="Calibri"/>
          <w:sz w:val="24"/>
          <w:szCs w:val="24"/>
        </w:rPr>
        <w:t>non coinvolge interessi di parenti, affini entro il secondo grado, del coniuge o di conviventi, oppure di persone con le quali abbia rapporti di frequentazione abituale;</w:t>
      </w:r>
    </w:p>
    <w:p w:rsidR="00911BF9" w:rsidRPr="00911BF9" w:rsidRDefault="00911BF9" w:rsidP="00911BF9">
      <w:pPr>
        <w:widowControl/>
        <w:numPr>
          <w:ilvl w:val="0"/>
          <w:numId w:val="10"/>
        </w:numPr>
        <w:adjustRightInd w:val="0"/>
        <w:spacing w:before="120" w:after="120"/>
        <w:contextualSpacing/>
        <w:jc w:val="both"/>
        <w:rPr>
          <w:rFonts w:ascii="Cambria" w:eastAsia="Microsoft Sans Serif" w:hAnsi="Cambria" w:cs="Calibri"/>
          <w:sz w:val="24"/>
          <w:szCs w:val="24"/>
        </w:rPr>
      </w:pPr>
      <w:r w:rsidRPr="00911BF9">
        <w:rPr>
          <w:rFonts w:ascii="Cambria" w:eastAsia="Microsoft Sans Serif" w:hAnsi="Cambria" w:cs="Calibri"/>
          <w:sz w:val="24"/>
          <w:szCs w:val="24"/>
        </w:rPr>
        <w:t>non coinvolge interessi di soggetti od organizzazioni con cui egli o il coniuge abbia causa pendente o grave inimicizia o rapporti di credito o debito significativi;</w:t>
      </w:r>
    </w:p>
    <w:p w:rsidR="00911BF9" w:rsidRPr="00911BF9" w:rsidRDefault="00911BF9" w:rsidP="00911BF9">
      <w:pPr>
        <w:widowControl/>
        <w:numPr>
          <w:ilvl w:val="0"/>
          <w:numId w:val="10"/>
        </w:numPr>
        <w:adjustRightInd w:val="0"/>
        <w:spacing w:before="120" w:after="120"/>
        <w:contextualSpacing/>
        <w:jc w:val="both"/>
        <w:rPr>
          <w:rFonts w:ascii="Cambria" w:eastAsia="Microsoft Sans Serif" w:hAnsi="Cambria" w:cs="Calibri"/>
          <w:sz w:val="24"/>
          <w:szCs w:val="24"/>
        </w:rPr>
      </w:pPr>
      <w:r w:rsidRPr="00911BF9">
        <w:rPr>
          <w:rFonts w:ascii="Cambria" w:eastAsia="Microsoft Sans Serif" w:hAnsi="Cambria"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911BF9" w:rsidRPr="00911BF9" w:rsidRDefault="00911BF9" w:rsidP="00911BF9">
      <w:pPr>
        <w:widowControl/>
        <w:numPr>
          <w:ilvl w:val="0"/>
          <w:numId w:val="9"/>
        </w:numPr>
        <w:autoSpaceDE/>
        <w:spacing w:after="120"/>
        <w:contextualSpacing/>
        <w:jc w:val="both"/>
        <w:rPr>
          <w:rFonts w:ascii="Cambria" w:eastAsia="Calibri" w:hAnsi="Cambria" w:cs="Calibri"/>
          <w:sz w:val="24"/>
          <w:szCs w:val="24"/>
        </w:rPr>
      </w:pPr>
      <w:r w:rsidRPr="00911BF9">
        <w:rPr>
          <w:rFonts w:ascii="Cambria" w:eastAsia="Calibri" w:hAnsi="Cambria" w:cs="Calibri"/>
          <w:sz w:val="24"/>
          <w:szCs w:val="24"/>
        </w:rPr>
        <w:t>che non sussistono diverse ragioni di opportunità che si frappongano al conferimento dell’incarico in questione;</w:t>
      </w:r>
    </w:p>
    <w:p w:rsidR="00911BF9" w:rsidRPr="00911BF9" w:rsidRDefault="00911BF9" w:rsidP="00911BF9">
      <w:pPr>
        <w:widowControl/>
        <w:numPr>
          <w:ilvl w:val="0"/>
          <w:numId w:val="9"/>
        </w:numPr>
        <w:autoSpaceDE/>
        <w:spacing w:before="120" w:after="120"/>
        <w:contextualSpacing/>
        <w:jc w:val="both"/>
        <w:rPr>
          <w:rFonts w:ascii="Cambria" w:eastAsia="Calibri" w:hAnsi="Cambria" w:cs="Calibri"/>
          <w:sz w:val="24"/>
          <w:szCs w:val="24"/>
        </w:rPr>
      </w:pPr>
      <w:r w:rsidRPr="00911BF9">
        <w:rPr>
          <w:rFonts w:ascii="Cambria" w:eastAsia="Microsoft Sans Serif" w:hAnsi="Cambria" w:cs="Calibri"/>
          <w:sz w:val="24"/>
          <w:szCs w:val="24"/>
        </w:rPr>
        <w:t>di aver preso piena cognizione del D.M. 26 aprile 2022, n. 105, recante il Codice di Comportamento dei dipendenti del Ministero dell’istruzione e del merito;</w:t>
      </w:r>
    </w:p>
    <w:p w:rsidR="00911BF9" w:rsidRPr="00911BF9" w:rsidRDefault="00911BF9" w:rsidP="00911BF9">
      <w:pPr>
        <w:widowControl/>
        <w:numPr>
          <w:ilvl w:val="0"/>
          <w:numId w:val="9"/>
        </w:numPr>
        <w:autoSpaceDE/>
        <w:spacing w:before="120" w:after="120"/>
        <w:contextualSpacing/>
        <w:jc w:val="both"/>
        <w:rPr>
          <w:rFonts w:ascii="Cambria" w:eastAsia="Microsoft Sans Serif" w:hAnsi="Cambria" w:cs="Calibri"/>
          <w:sz w:val="24"/>
          <w:szCs w:val="24"/>
        </w:rPr>
      </w:pPr>
      <w:r w:rsidRPr="00911BF9">
        <w:rPr>
          <w:rFonts w:ascii="Cambria" w:eastAsia="Microsoft Sans Serif" w:hAnsi="Cambria" w:cs="Calibri"/>
          <w:sz w:val="24"/>
          <w:szCs w:val="24"/>
        </w:rPr>
        <w:t>di impegnarsi a comunicare tempestivamente all’Istituzione scolastica eventuali variazioni che dovessero intervenire nel corso dello svolgimento dell’incarico;</w:t>
      </w:r>
    </w:p>
    <w:p w:rsidR="00911BF9" w:rsidRPr="00911BF9" w:rsidRDefault="00911BF9" w:rsidP="00911BF9">
      <w:pPr>
        <w:widowControl/>
        <w:numPr>
          <w:ilvl w:val="0"/>
          <w:numId w:val="9"/>
        </w:numPr>
        <w:autoSpaceDE/>
        <w:spacing w:before="120" w:after="120"/>
        <w:contextualSpacing/>
        <w:jc w:val="both"/>
        <w:rPr>
          <w:rFonts w:ascii="Cambria" w:eastAsia="Microsoft Sans Serif" w:hAnsi="Cambria" w:cs="Calibri"/>
          <w:sz w:val="24"/>
          <w:szCs w:val="24"/>
        </w:rPr>
      </w:pPr>
      <w:r w:rsidRPr="00911BF9">
        <w:rPr>
          <w:rFonts w:ascii="Cambria" w:eastAsia="Microsoft Sans Serif" w:hAnsi="Cambria" w:cs="Calibri"/>
          <w:sz w:val="24"/>
          <w:szCs w:val="24"/>
        </w:rPr>
        <w:t>di impegnarsi a comunicare all’Istituzione scolastica qualsiasi altra circostanza sopravvenuta di carattere ostativo rispetto all’espletamento dell’incarico;</w:t>
      </w:r>
    </w:p>
    <w:p w:rsidR="00911BF9" w:rsidRPr="00911BF9" w:rsidRDefault="00911BF9" w:rsidP="00911BF9">
      <w:pPr>
        <w:widowControl/>
        <w:numPr>
          <w:ilvl w:val="0"/>
          <w:numId w:val="9"/>
        </w:numPr>
        <w:autoSpaceDE/>
        <w:spacing w:before="120" w:after="120"/>
        <w:contextualSpacing/>
        <w:jc w:val="both"/>
        <w:rPr>
          <w:rFonts w:ascii="Cambria" w:eastAsia="Microsoft Sans Serif" w:hAnsi="Cambria" w:cs="Calibri"/>
          <w:sz w:val="24"/>
          <w:szCs w:val="24"/>
        </w:rPr>
      </w:pPr>
      <w:r w:rsidRPr="00911BF9">
        <w:rPr>
          <w:rFonts w:ascii="Cambria" w:eastAsia="Microsoft Sans Serif" w:hAnsi="Cambria" w:cs="Calibri"/>
          <w:sz w:val="24"/>
          <w:szCs w:val="24"/>
        </w:rPr>
        <w:lastRenderedPageBreak/>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11BF9" w:rsidRPr="00911BF9" w:rsidRDefault="00911BF9" w:rsidP="00911BF9">
      <w:pPr>
        <w:widowControl/>
        <w:overflowPunct w:val="0"/>
        <w:adjustRightInd w:val="0"/>
        <w:jc w:val="both"/>
        <w:rPr>
          <w:rFonts w:ascii="Cambria" w:eastAsia="Times New Roman" w:hAnsi="Cambria" w:cs="Calibri"/>
          <w:sz w:val="24"/>
          <w:szCs w:val="24"/>
          <w:lang w:eastAsia="it-IT"/>
        </w:rPr>
      </w:pPr>
    </w:p>
    <w:p w:rsidR="00911BF9" w:rsidRPr="00911BF9" w:rsidRDefault="00911BF9" w:rsidP="00911BF9">
      <w:pPr>
        <w:widowControl/>
        <w:overflowPunct w:val="0"/>
        <w:adjustRightInd w:val="0"/>
        <w:jc w:val="both"/>
        <w:rPr>
          <w:rFonts w:ascii="Cambria" w:eastAsia="Times New Roman" w:hAnsi="Cambria" w:cs="Calibri"/>
          <w:sz w:val="24"/>
          <w:szCs w:val="24"/>
          <w:lang w:eastAsia="it-IT"/>
        </w:rPr>
      </w:pPr>
    </w:p>
    <w:p w:rsidR="00911BF9" w:rsidRPr="00911BF9" w:rsidRDefault="001F3592" w:rsidP="00911BF9">
      <w:pPr>
        <w:widowControl/>
        <w:overflowPunct w:val="0"/>
        <w:adjustRightInd w:val="0"/>
        <w:jc w:val="both"/>
        <w:rPr>
          <w:rFonts w:ascii="Cambria" w:eastAsia="Times New Roman" w:hAnsi="Cambria" w:cs="Calibri"/>
          <w:sz w:val="24"/>
          <w:szCs w:val="24"/>
          <w:lang w:eastAsia="it-IT"/>
        </w:rPr>
      </w:pPr>
      <w:r>
        <w:rPr>
          <w:rFonts w:ascii="Cambria" w:eastAsia="Times New Roman" w:hAnsi="Cambria" w:cs="Calibri"/>
          <w:sz w:val="24"/>
          <w:szCs w:val="24"/>
          <w:lang w:eastAsia="it-IT"/>
        </w:rPr>
        <w:t>Rofrano</w:t>
      </w:r>
      <w:r w:rsidR="00911BF9" w:rsidRPr="00911BF9">
        <w:rPr>
          <w:rFonts w:ascii="Cambria" w:eastAsia="Times New Roman" w:hAnsi="Cambria" w:cs="Calibri"/>
          <w:sz w:val="24"/>
          <w:szCs w:val="24"/>
          <w:lang w:eastAsia="it-IT"/>
        </w:rPr>
        <w:t xml:space="preserve"> _________________</w:t>
      </w:r>
      <w:r w:rsidR="00911BF9" w:rsidRPr="00911BF9">
        <w:rPr>
          <w:rFonts w:ascii="Cambria" w:eastAsia="Times New Roman" w:hAnsi="Cambria" w:cs="Calibri"/>
          <w:sz w:val="24"/>
          <w:szCs w:val="24"/>
          <w:lang w:eastAsia="it-IT"/>
        </w:rPr>
        <w:tab/>
      </w:r>
      <w:r w:rsidR="00911BF9" w:rsidRPr="00911BF9">
        <w:rPr>
          <w:rFonts w:ascii="Cambria" w:eastAsia="Times New Roman" w:hAnsi="Cambria" w:cs="Calibri"/>
          <w:sz w:val="24"/>
          <w:szCs w:val="24"/>
          <w:lang w:eastAsia="it-IT"/>
        </w:rPr>
        <w:tab/>
      </w:r>
      <w:r w:rsidR="00911BF9" w:rsidRPr="00911BF9">
        <w:rPr>
          <w:rFonts w:ascii="Cambria" w:eastAsia="Times New Roman" w:hAnsi="Cambria" w:cs="Calibri"/>
          <w:sz w:val="24"/>
          <w:szCs w:val="24"/>
          <w:lang w:eastAsia="it-IT"/>
        </w:rPr>
        <w:tab/>
      </w:r>
      <w:r w:rsidR="00911BF9" w:rsidRPr="00911BF9">
        <w:rPr>
          <w:rFonts w:ascii="Cambria" w:eastAsia="Times New Roman" w:hAnsi="Cambria" w:cs="Calibri"/>
          <w:sz w:val="24"/>
          <w:szCs w:val="24"/>
          <w:lang w:eastAsia="it-IT"/>
        </w:rPr>
        <w:tab/>
      </w:r>
      <w:r w:rsidR="00911BF9" w:rsidRPr="00911BF9">
        <w:rPr>
          <w:rFonts w:ascii="Cambria" w:eastAsia="Times New Roman" w:hAnsi="Cambria" w:cs="Calibri"/>
          <w:sz w:val="24"/>
          <w:szCs w:val="24"/>
          <w:lang w:eastAsia="it-IT"/>
        </w:rPr>
        <w:tab/>
      </w:r>
      <w:r w:rsidR="00911BF9" w:rsidRPr="00911BF9">
        <w:rPr>
          <w:rFonts w:ascii="Cambria" w:eastAsia="Calibri" w:hAnsi="Cambria" w:cs="Calibri"/>
          <w:sz w:val="24"/>
          <w:szCs w:val="24"/>
          <w:lang w:eastAsia="it-IT"/>
        </w:rPr>
        <w:t>IL DICHIARANTE</w:t>
      </w:r>
      <w:r w:rsidR="00911BF9" w:rsidRPr="00911BF9">
        <w:rPr>
          <w:rFonts w:ascii="Cambria" w:eastAsia="Times New Roman" w:hAnsi="Cambria" w:cs="Calibri"/>
          <w:sz w:val="24"/>
          <w:szCs w:val="24"/>
          <w:lang w:eastAsia="it-IT"/>
        </w:rPr>
        <w:tab/>
      </w:r>
      <w:r w:rsidR="00911BF9" w:rsidRPr="00911BF9">
        <w:rPr>
          <w:rFonts w:ascii="Cambria" w:eastAsia="Times New Roman" w:hAnsi="Cambria" w:cs="Calibri"/>
          <w:sz w:val="24"/>
          <w:szCs w:val="24"/>
          <w:lang w:eastAsia="it-IT"/>
        </w:rPr>
        <w:tab/>
      </w:r>
      <w:r w:rsidR="00911BF9" w:rsidRPr="00911BF9">
        <w:rPr>
          <w:rFonts w:ascii="Cambria" w:eastAsia="Times New Roman" w:hAnsi="Cambria" w:cs="Calibri"/>
          <w:sz w:val="24"/>
          <w:szCs w:val="24"/>
          <w:lang w:eastAsia="it-IT"/>
        </w:rPr>
        <w:tab/>
      </w:r>
      <w:r w:rsidR="00911BF9" w:rsidRPr="00911BF9">
        <w:rPr>
          <w:rFonts w:ascii="Cambria" w:eastAsia="Times New Roman" w:hAnsi="Cambria" w:cs="Calibri"/>
          <w:sz w:val="24"/>
          <w:szCs w:val="24"/>
          <w:lang w:eastAsia="it-IT"/>
        </w:rPr>
        <w:tab/>
      </w:r>
      <w:r w:rsidR="00911BF9" w:rsidRPr="00911BF9">
        <w:rPr>
          <w:rFonts w:ascii="Cambria" w:eastAsia="Times New Roman" w:hAnsi="Cambria" w:cs="Calibri"/>
          <w:sz w:val="24"/>
          <w:szCs w:val="24"/>
          <w:lang w:eastAsia="it-IT"/>
        </w:rPr>
        <w:tab/>
      </w:r>
      <w:r w:rsidR="00911BF9" w:rsidRPr="00911BF9">
        <w:rPr>
          <w:rFonts w:ascii="Cambria" w:eastAsia="Times New Roman" w:hAnsi="Cambria" w:cs="Calibri"/>
          <w:sz w:val="24"/>
          <w:szCs w:val="24"/>
          <w:lang w:eastAsia="it-IT"/>
        </w:rPr>
        <w:tab/>
      </w:r>
      <w:r w:rsidR="00911BF9" w:rsidRPr="00911BF9">
        <w:rPr>
          <w:rFonts w:ascii="Cambria" w:eastAsia="Times New Roman" w:hAnsi="Cambria" w:cs="Calibri"/>
          <w:sz w:val="24"/>
          <w:szCs w:val="24"/>
          <w:lang w:eastAsia="it-IT"/>
        </w:rPr>
        <w:tab/>
      </w:r>
      <w:r w:rsidR="00911BF9" w:rsidRPr="00911BF9">
        <w:rPr>
          <w:rFonts w:ascii="Cambria" w:eastAsia="Times New Roman" w:hAnsi="Cambria" w:cs="Calibri"/>
          <w:sz w:val="24"/>
          <w:szCs w:val="24"/>
          <w:lang w:eastAsia="it-IT"/>
        </w:rPr>
        <w:tab/>
      </w:r>
    </w:p>
    <w:p w:rsidR="00911BF9" w:rsidRPr="00911BF9" w:rsidRDefault="00911BF9" w:rsidP="00911BF9">
      <w:pPr>
        <w:spacing w:before="120" w:after="120"/>
        <w:ind w:left="360"/>
        <w:jc w:val="both"/>
        <w:rPr>
          <w:rFonts w:ascii="Cambria" w:eastAsia="Microsoft Sans Serif" w:hAnsi="Cambria" w:cs="Calibri"/>
          <w:i/>
          <w:sz w:val="24"/>
          <w:szCs w:val="24"/>
        </w:rPr>
      </w:pPr>
    </w:p>
    <w:p w:rsidR="00911BF9" w:rsidRPr="00911BF9" w:rsidRDefault="00911BF9" w:rsidP="00911BF9">
      <w:pPr>
        <w:rPr>
          <w:rFonts w:ascii="Cambria" w:eastAsia="Microsoft Sans Serif" w:hAnsi="Cambria" w:cs="Microsoft Sans Serif"/>
          <w:b/>
          <w:sz w:val="24"/>
          <w:szCs w:val="24"/>
        </w:rPr>
      </w:pPr>
    </w:p>
    <w:p w:rsidR="004743FE" w:rsidRDefault="004743FE">
      <w:pPr>
        <w:pStyle w:val="Titolo"/>
        <w:spacing w:line="401" w:lineRule="exact"/>
        <w:rPr>
          <w:rFonts w:ascii="Times New Roman" w:hAnsi="Times New Roman" w:cs="Times New Roman"/>
        </w:rPr>
      </w:pPr>
    </w:p>
    <w:p w:rsidR="00D93D1D" w:rsidRDefault="00D93D1D" w:rsidP="000076E3">
      <w:pPr>
        <w:pStyle w:val="Titolo"/>
        <w:ind w:left="0" w:right="607"/>
        <w:jc w:val="left"/>
        <w:rPr>
          <w:rFonts w:ascii="Times New Roman" w:hAnsi="Times New Roman" w:cs="Times New Roman"/>
          <w:b w:val="0"/>
          <w:sz w:val="24"/>
          <w:szCs w:val="24"/>
        </w:rPr>
      </w:pPr>
    </w:p>
    <w:p w:rsidR="00D815EE" w:rsidRDefault="00D815EE" w:rsidP="000076E3">
      <w:pPr>
        <w:pStyle w:val="Titolo"/>
        <w:ind w:left="0" w:right="607"/>
        <w:jc w:val="left"/>
        <w:rPr>
          <w:rFonts w:ascii="Times New Roman" w:hAnsi="Times New Roman" w:cs="Times New Roman"/>
          <w:b w:val="0"/>
          <w:sz w:val="24"/>
          <w:szCs w:val="24"/>
        </w:rPr>
      </w:pPr>
    </w:p>
    <w:p w:rsidR="00D815EE" w:rsidRDefault="00A64D2D" w:rsidP="000076E3">
      <w:pPr>
        <w:pStyle w:val="Titolo"/>
        <w:ind w:left="0" w:right="607"/>
        <w:jc w:val="left"/>
        <w:rPr>
          <w:rFonts w:ascii="Times New Roman" w:hAnsi="Times New Roman" w:cs="Times New Roman"/>
          <w:b w:val="0"/>
          <w:sz w:val="24"/>
          <w:szCs w:val="24"/>
        </w:rPr>
      </w:pPr>
      <w:r>
        <w:rPr>
          <w:noProof/>
          <w:lang w:eastAsia="it-IT"/>
        </w:rPr>
        <mc:AlternateContent>
          <mc:Choice Requires="wps">
            <w:drawing>
              <wp:inline distT="0" distB="0" distL="0" distR="0" wp14:anchorId="5150A486" wp14:editId="0278B2AF">
                <wp:extent cx="304800" cy="304800"/>
                <wp:effectExtent l="0" t="0" r="0" b="0"/>
                <wp:docPr id="4" name="AutoShape 4" descr="Coesione italia 21-27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zione: Coesione italia 21-27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hRzQIAANoFAAAOAAAAZHJzL2Uyb0RvYy54bWysVMlu2zAQvRfoPxC8K1pCLxIiB4lkFQXc&#10;JkDaD6AlyiIqkSpJW06L/nuHlO3YyaUIqgMxnKHebG/m5nbftWjHlOZSpDi8CjBiopQVF5sUf/9W&#10;eHOMtKGioq0ULMXPTOPbxccPN0OfsEg2sq2YQgAidDL0KW6M6RPf12XDOqqvZM8EGGupOmrgqjZ+&#10;pegA6F3rR0Ew9Qepql7JkmkN2nw04oXDr2tWmoe61sygNsUQm3Gncufanv7ihiYbRfuGl4cw6Dui&#10;6CgX4PQElVND0VbxN1AdL5XUsjZXpex8Wde8ZC4HyCYMXmXz1NCeuVygOLo/lUn/P9jy6+5RIV6l&#10;mGAkaActutsa6TwjUFVMl1CuTDLbYYa4oS2nKAq9aIZWD58ebAWHXicA9NQ/KlsD3a9k+UMjIbOG&#10;ig270z30AdgBHo4qpeTQMFpBKqGF8C8w7EUDGloPX2QFMVGIydV3X6vO+oDKob1r4/OpjWxvUAnK&#10;64DMA2h2CaaDbD3Q5Phzr7T5xGSHrJBiBdE5cLpbaTM+PT6xvoQseNuCniatuFAA5qgB1/Crtdkg&#10;XON/x0G8nC/nxCPRdOmRIM+9uyIj3rQIZ5P8Os+yPPxj/YYkaXhVMWHdHEkYkn9r8mEcRvqcaKhl&#10;yysLZ0PSarPOWoV2FIagcJ8rOVhenvmXYbh6QS6vUgojEtxHsVdM5zOPFGTixbNg7gVhfB9PAxKT&#10;vLhMacWBNON4g4P3poSGFMeTaOK6dBb0q9wC973NjSYdN7BmWt6lGKgBn31EE8vApaicbChvR/ms&#10;FDb8l1JAu4+Ndny1FB3Zv5bVM9BVSaATMA8WIgiNVL8wGmC5pFj/3FLFMGo/C6B8HBJit5G7kMks&#10;gos6t6zPLVSUAJVig9EoZmbcYNte8U0DnkJXGCHt6NbcUdiO0BjVYbhggbhMDsvObqjzu3v1spIX&#10;f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CmyhRzQIAANo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D815EE" w:rsidRDefault="00D815EE" w:rsidP="000076E3">
      <w:pPr>
        <w:pStyle w:val="Titolo"/>
        <w:ind w:left="0" w:right="607"/>
        <w:jc w:val="left"/>
        <w:rPr>
          <w:rFonts w:ascii="Times New Roman" w:hAnsi="Times New Roman" w:cs="Times New Roman"/>
          <w:b w:val="0"/>
          <w:sz w:val="24"/>
          <w:szCs w:val="24"/>
        </w:rPr>
      </w:pPr>
    </w:p>
    <w:p w:rsidR="00D815EE" w:rsidRDefault="00A64D2D" w:rsidP="000076E3">
      <w:pPr>
        <w:pStyle w:val="Titolo"/>
        <w:ind w:left="0" w:right="607"/>
        <w:jc w:val="left"/>
        <w:rPr>
          <w:rFonts w:ascii="Times New Roman" w:hAnsi="Times New Roman" w:cs="Times New Roman"/>
          <w:b w:val="0"/>
          <w:sz w:val="24"/>
          <w:szCs w:val="24"/>
        </w:rPr>
      </w:pPr>
      <w:r>
        <w:rPr>
          <w:noProof/>
          <w:lang w:eastAsia="it-IT"/>
        </w:rPr>
        <mc:AlternateContent>
          <mc:Choice Requires="wps">
            <w:drawing>
              <wp:inline distT="0" distB="0" distL="0" distR="0">
                <wp:extent cx="304800" cy="304800"/>
                <wp:effectExtent l="0" t="0" r="0" b="0"/>
                <wp:docPr id="7" name="Rettangolo 7" descr="Coesione italia 21-27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7" o:spid="_x0000_s1026" alt="Descrizione: Coesione italia 21-27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dK0AIAANsFAAAOAAAAZHJzL2Uyb0RvYy54bWysVMlu2zAQvRfoPxC8K1oiLxIiB4llBQXc&#10;OmjaD6AlyiJKkSpJW06L/nuHlO3YyaUIqgMxnKHebG/m5nbfcrSjSjMpMhxeBRhRUcqKiU2Gv38r&#10;vClG2hBRES4FzfAz1fh29vHDTd+lNJKN5BVVCECETvsuw40xXer7umxoS/SV7KgAYy1VSwxc1cav&#10;FOkBveV+FARjv5eq6pQsqdagzQcjnjn8uqalWdW1pgbxDENsxp3KnWt7+rMbkm4U6RpWHsIg74ii&#10;JUyA0xNUTgxBW8XeQLWsVFLL2lyVsvVlXbOSuhwgmzB4lc1TQzrqcoHi6O5UJv3/YMsvu0eFWJXh&#10;CUaCtNCir9RAwzaSSwS6iuoS6jWX1LaYImYIZwRFoRdN0HL1sLIl7DudAtJT96hsEXS3lOUPjYSc&#10;N4BE73QHjQB6gIujSinZN5RUkEtoIfwLDHvRgIbW/WdZQVBka6Qr8L5WrfUBpUN718fnUx/p3qAS&#10;lNdBPA2g2yWYDrL1QNLjz53S5oHKFlkhwwqic+Bkt9RmeHp8Yn0JWTDOQU9SLi4UgDlowDX8am02&#10;CNf530mQLKaLaezF0XjhxUGee3fFPPbGRTgZ5df5fJ6Hf6zfME4bVlVUWDdHFobxv3X5MA8Df048&#10;1JKzysLZkLTarOdcoR2BKSjc50oOlpdn/mUYrl6Qy6uUwigO7qPEK8bTiRcX8chLJsHUC8LkPhkH&#10;cRLnxWVKSwakGeYbHLw3JdRnOBlFI9els6Bf5Ra4721uJG2ZgT3DWZthoAZ89hFJLQMXonKyIYwP&#10;8lkpbPgvpYB2Hxvt+GopOrB/LatnoKuSQCdgHmxEEBqpfmHUw3bJsP65JYpixD8JoHwSxrFdR+4S&#10;jyYRXNS5ZX1uIaIEqAwbjAZxboYVtu0U2zTgKXSFEfIOxqRmjsJ2hIaoDsMFG8Rlcth2dkWd392r&#10;l508+ws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WnAdK0AIAANsFAAAOAAAAAAAAAAAAAAAAAC4CAABkcnMvZTJvRG9jLnhtbFBL&#10;AQItABQABgAIAAAAIQBMoOks2AAAAAMBAAAPAAAAAAAAAAAAAAAAACoFAABkcnMvZG93bnJldi54&#10;bWxQSwUGAAAAAAQABADzAAAALwYAAAAA&#10;" filled="f" stroked="f">
                <o:lock v:ext="edit" aspectratio="t"/>
                <w10:anchorlock/>
              </v:rect>
            </w:pict>
          </mc:Fallback>
        </mc:AlternateContent>
      </w:r>
    </w:p>
    <w:p w:rsidR="00D815EE" w:rsidRDefault="00A64D2D" w:rsidP="000076E3">
      <w:pPr>
        <w:pStyle w:val="Titolo"/>
        <w:ind w:left="0" w:right="607"/>
        <w:jc w:val="left"/>
        <w:rPr>
          <w:rFonts w:ascii="Times New Roman" w:hAnsi="Times New Roman" w:cs="Times New Roman"/>
          <w:b w:val="0"/>
          <w:sz w:val="24"/>
          <w:szCs w:val="24"/>
        </w:rPr>
      </w:pPr>
      <w:r>
        <w:rPr>
          <w:noProof/>
          <w:lang w:eastAsia="it-IT"/>
        </w:rPr>
        <mc:AlternateContent>
          <mc:Choice Requires="wps">
            <w:drawing>
              <wp:inline distT="0" distB="0" distL="0" distR="0" wp14:anchorId="3DE54769" wp14:editId="25DC6A88">
                <wp:extent cx="304800" cy="304800"/>
                <wp:effectExtent l="0" t="0" r="0" b="0"/>
                <wp:docPr id="2" name="AutoShape 2" descr="Coesione Italia 21-27 Scuola e Competenze - IIS LOT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zione: Coesione Italia 21-27 Scuola e Competenze - IIS LOT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6hd4gIAAPUFAAAOAAAAZHJzL2Uyb0RvYy54bWysVNtuozAQfV9p/8HyO+VScgGVVC2EVaTs&#10;tlK6H+CACdaCzdpOSFvtv+/YJGnSvqyq5cEaz5gztzNzc7tvG7SjUjHBE+xfeRhRXoiS8U2Cfz7l&#10;zhQjpQkvSSM4TfAzVfh29vXLTd/FNBC1aEoqEYBwFfddgmutu9h1VVHTlqgr0VEOxkrIlmi4yo1b&#10;StIDetu4geeN3V7IspOioEqBNhuMeGbxq4oW+qGqFNWoSTDEpu0p7bk2pzu7IfFGkq5mxSEM8oko&#10;WsI4OD1BZUQTtJXsA1TLCimUqPRVIVpXVBUrqM0BsvG9d9msatJRmwsUR3WnMqn/B1v82D1KxMoE&#10;Bxhx0kKL7rZaWM8IVCVVBZQrFdR0mKKFJg0jKPCdYIJWxVY0BFGUirajmvIXihy0WKzQ8uHp6cEU&#10;t+9UDD5W3aM05VHdUhS/FOIirQnf0DvVQYuAOOD8qJJS9DUlJWTpGwj3AsNcFKChdf9dlBAugXBt&#10;6feVbI0PKCra2w4/nzpM9xoVoLz2wqkHPCjAdJCNBxIff+6k0t+oaJEREiwhOgtOdkulh6fHJ8YX&#10;FzlrGtCTuOEXCsAcNOAafjU2E4TlxGvkRfPpfBo6YTCeO6GXZc5dnobOOPcno+w6S9PM/2P8+mFc&#10;s7Kk3Lg58tMP/63/h0kZmHViqBINKw2cCUnJzTptJNoRmI/cfrbkYHl75l6GYesFubxLyQ9C7z6I&#10;nHw8nThhHo6caOJNHc+P7qOxF0Zhll+mtGTAp2HywcFnU0J9gqNRMLJdOgv6XW6e/T7mRuKWadhA&#10;DWsTDNSAzzwisWHgnJdW1oQ1g3xWChP+Wymg3cdGW74aig7sX4vyGegqBdAJmAe7EoRayBeMetg7&#10;CVa/t0RSjJoFB8pHfhiaRWUv4WgSwEWeW9bnFsILgEqwxmgQUz0st20n2aYGT74tDBdmqitmKWxG&#10;aIjqMFywW2wmhz1oltf53b5629azv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7a6hd4gIAAPUF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D815EE" w:rsidRDefault="00D815EE" w:rsidP="000076E3">
      <w:pPr>
        <w:pStyle w:val="Titolo"/>
        <w:ind w:left="0" w:right="607"/>
        <w:jc w:val="left"/>
        <w:rPr>
          <w:rFonts w:ascii="Times New Roman" w:hAnsi="Times New Roman" w:cs="Times New Roman"/>
          <w:b w:val="0"/>
          <w:sz w:val="24"/>
          <w:szCs w:val="24"/>
        </w:rPr>
      </w:pPr>
    </w:p>
    <w:p w:rsidR="00D815EE" w:rsidRDefault="00D815EE" w:rsidP="000076E3">
      <w:pPr>
        <w:pStyle w:val="Titolo"/>
        <w:ind w:left="0" w:right="607"/>
        <w:jc w:val="left"/>
        <w:rPr>
          <w:rFonts w:ascii="Times New Roman" w:hAnsi="Times New Roman" w:cs="Times New Roman"/>
          <w:b w:val="0"/>
          <w:sz w:val="24"/>
          <w:szCs w:val="24"/>
        </w:rPr>
      </w:pPr>
    </w:p>
    <w:p w:rsidR="00D815EE" w:rsidRDefault="00D815EE" w:rsidP="000076E3">
      <w:pPr>
        <w:pStyle w:val="Titolo"/>
        <w:ind w:left="0" w:right="607"/>
        <w:jc w:val="left"/>
        <w:rPr>
          <w:rFonts w:ascii="Times New Roman" w:hAnsi="Times New Roman" w:cs="Times New Roman"/>
          <w:b w:val="0"/>
          <w:sz w:val="24"/>
          <w:szCs w:val="24"/>
        </w:rPr>
      </w:pPr>
    </w:p>
    <w:p w:rsidR="00D815EE" w:rsidRDefault="00D815EE" w:rsidP="000076E3">
      <w:pPr>
        <w:pStyle w:val="Titolo"/>
        <w:ind w:left="0" w:right="607"/>
        <w:jc w:val="left"/>
        <w:rPr>
          <w:rFonts w:ascii="Times New Roman" w:hAnsi="Times New Roman" w:cs="Times New Roman"/>
          <w:b w:val="0"/>
          <w:sz w:val="24"/>
          <w:szCs w:val="24"/>
        </w:rPr>
      </w:pPr>
    </w:p>
    <w:p w:rsidR="00D815EE" w:rsidRDefault="00D815EE" w:rsidP="000076E3">
      <w:pPr>
        <w:pStyle w:val="Titolo"/>
        <w:ind w:left="0" w:right="607"/>
        <w:jc w:val="left"/>
        <w:rPr>
          <w:rFonts w:ascii="Times New Roman" w:hAnsi="Times New Roman" w:cs="Times New Roman"/>
          <w:b w:val="0"/>
          <w:sz w:val="24"/>
          <w:szCs w:val="24"/>
        </w:rPr>
      </w:pPr>
    </w:p>
    <w:p w:rsidR="00D815EE" w:rsidRDefault="00D815EE" w:rsidP="000076E3">
      <w:pPr>
        <w:pStyle w:val="Titolo"/>
        <w:ind w:left="0" w:right="607"/>
        <w:jc w:val="left"/>
        <w:rPr>
          <w:rFonts w:ascii="Times New Roman" w:hAnsi="Times New Roman" w:cs="Times New Roman"/>
          <w:b w:val="0"/>
          <w:sz w:val="24"/>
          <w:szCs w:val="24"/>
        </w:rPr>
      </w:pPr>
    </w:p>
    <w:p w:rsidR="00D93D1D" w:rsidRDefault="00D93D1D" w:rsidP="000076E3">
      <w:pPr>
        <w:pStyle w:val="Titolo"/>
        <w:ind w:left="0" w:right="607"/>
        <w:jc w:val="left"/>
        <w:rPr>
          <w:rFonts w:ascii="Times New Roman" w:hAnsi="Times New Roman" w:cs="Times New Roman"/>
          <w:b w:val="0"/>
          <w:sz w:val="24"/>
          <w:szCs w:val="24"/>
        </w:rPr>
      </w:pPr>
    </w:p>
    <w:p w:rsidR="00D93D1D" w:rsidRDefault="00D93D1D" w:rsidP="000076E3">
      <w:pPr>
        <w:pStyle w:val="Titolo"/>
        <w:ind w:left="0" w:right="607"/>
        <w:jc w:val="left"/>
        <w:rPr>
          <w:rFonts w:ascii="Times New Roman" w:hAnsi="Times New Roman" w:cs="Times New Roman"/>
          <w:b w:val="0"/>
          <w:sz w:val="24"/>
          <w:szCs w:val="24"/>
        </w:rPr>
      </w:pPr>
    </w:p>
    <w:p w:rsidR="00D93D1D" w:rsidRDefault="00D93D1D" w:rsidP="000076E3">
      <w:pPr>
        <w:pStyle w:val="Titolo"/>
        <w:ind w:left="0" w:right="607"/>
        <w:jc w:val="left"/>
        <w:rPr>
          <w:rFonts w:ascii="Times New Roman" w:hAnsi="Times New Roman" w:cs="Times New Roman"/>
          <w:b w:val="0"/>
          <w:sz w:val="24"/>
          <w:szCs w:val="24"/>
        </w:rPr>
      </w:pPr>
    </w:p>
    <w:sectPr w:rsidR="00D93D1D" w:rsidSect="00820A68">
      <w:headerReference w:type="default" r:id="rId9"/>
      <w:pgSz w:w="11910" w:h="16840"/>
      <w:pgMar w:top="1542" w:right="902" w:bottom="851" w:left="9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527" w:rsidRDefault="00D26527" w:rsidP="00C20B09">
      <w:r>
        <w:separator/>
      </w:r>
    </w:p>
  </w:endnote>
  <w:endnote w:type="continuationSeparator" w:id="0">
    <w:p w:rsidR="00D26527" w:rsidRDefault="00D26527" w:rsidP="00C2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MT">
    <w:altName w:val="Arial"/>
    <w:charset w:val="01"/>
    <w:family w:val="swiss"/>
    <w:pitch w:val="variable"/>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527" w:rsidRDefault="00D26527" w:rsidP="00C20B09">
      <w:r>
        <w:separator/>
      </w:r>
    </w:p>
  </w:footnote>
  <w:footnote w:type="continuationSeparator" w:id="0">
    <w:p w:rsidR="00D26527" w:rsidRDefault="00D26527" w:rsidP="00C20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B09" w:rsidRDefault="00C20B09">
    <w:pPr>
      <w:pStyle w:val="Intestazione"/>
    </w:pPr>
    <w:r w:rsidRPr="00C20B09">
      <w:rPr>
        <w:noProof/>
        <w:lang w:eastAsia="it-IT"/>
      </w:rPr>
      <w:drawing>
        <wp:inline distT="0" distB="0" distL="0" distR="0" wp14:anchorId="2AE08300" wp14:editId="020E6275">
          <wp:extent cx="6417310" cy="1142365"/>
          <wp:effectExtent l="0" t="0" r="2540" b="63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17310" cy="1142365"/>
                  </a:xfrm>
                  <a:prstGeom prst="rect">
                    <a:avLst/>
                  </a:prstGeom>
                </pic:spPr>
              </pic:pic>
            </a:graphicData>
          </a:graphic>
        </wp:inline>
      </w:drawing>
    </w:r>
  </w:p>
  <w:p w:rsidR="00EF72FA" w:rsidRDefault="001E7304" w:rsidP="00A64D2D">
    <w:pPr>
      <w:widowControl/>
      <w:autoSpaceDE/>
      <w:jc w:val="center"/>
      <w:rPr>
        <w:rFonts w:ascii="Arial" w:eastAsia="Calibri" w:hAnsi="Arial" w:cs="Arial"/>
        <w:b/>
        <w:sz w:val="16"/>
        <w:szCs w:val="16"/>
      </w:rPr>
    </w:pPr>
    <w:r>
      <w:rPr>
        <w:noProof/>
        <w:lang w:eastAsia="it-IT"/>
      </w:rPr>
      <mc:AlternateContent>
        <mc:Choice Requires="wps">
          <w:drawing>
            <wp:inline distT="0" distB="0" distL="0" distR="0" wp14:anchorId="7CE3D29B" wp14:editId="4B1375AD">
              <wp:extent cx="304800" cy="304800"/>
              <wp:effectExtent l="0" t="0" r="0" b="0"/>
              <wp:docPr id="3" name="AutoShape 1" descr="Coesion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zione: Coesion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gRwAIAAMwFAAAOAAAAZHJzL2Uyb0RvYy54bWysVF1v2yAUfZ+0/4B4d2yn5MNWnaq142lS&#10;t1Xq9gOIjW00Gzwgcbpq/30XnKRJ+zJt4wEBF849997Dvb7Zdy3aMaW5FAkOJwFGTBSy5KJO8Lev&#10;ubfESBsqStpKwRL8xDS+Wb1/dz30MZvKRrYlUwhAhI6HPsGNMX3s+7poWEf1RPZMgLGSqqMGtqr2&#10;S0UHQO9afxoEc3+QquyVLJjWcJqNRrxy+FXFCvOlqjQzqE0wcDNuVm7e2NlfXdO4VrRveHGgQf+C&#10;RUe5AKcnqIwairaKv4HqeKGklpWZFLLzZVXxgrkYIJoweBXNY0N75mKB5Oj+lCb9/2CLz7sHhXiZ&#10;4CuMBO2gRLdbI51nFGJUMl1AulLJbIXZRO9qm7Oh1zE8fewflI1a9/ey+K6RkGlDRc1udQ+ZBz0A&#10;5vFIKTk0jJZAPrQQ/gWG3WhAQ5vhkyyBBQUWLqP7SnXWB+QK7V3hnk6FY3uDCji8CsgygPIWYDqs&#10;rQcaHx/3SpsPTHbILhKsgJ0Dp7t7bcarxyvWl5A5b1s4p3ErLg4AczwB1/DU2iwJV+rnKIjWy/WS&#10;eGQ6X3skyDLvNk+JN8/DxSy7ytI0C39ZvyGJG16WTFg3R9mF5M/KevgAo2BOwtOy5aWFs5S0qjdp&#10;q9COguxzN1zKwfJyzb+k4fIFsbwKKZyS4G4aefl8ufBITmZetAiWXhBGd9E8IBHJ8suQ7rlg/x4S&#10;GhIczaYzV6Uz0q9iC9x4GxuNO26gsbS8SzBIA4a9RGOrwLUo3dpQ3o7rs1RY+i+pgHIfC+30aiU6&#10;qn8jyyeQq5IgJ1AetEBYNFL9xGiAdpJg/WNLFcOo/ShA8lFIiO0/bkNmiyls1Lllc26hogCoBBuM&#10;xmVqxp617RWvG/AUusQIaT9rxZ2E7RcaWR0+F7QMF8mhvdmedL53t16a8Oo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DK9aBHA&#10;AgAAzAUAAA4AAAAAAAAAAAAAAAAALgIAAGRycy9lMm9Eb2MueG1sUEsBAi0AFAAGAAgAAAAhAEyg&#10;6SzYAAAAAwEAAA8AAAAAAAAAAAAAAAAAGgUAAGRycy9kb3ducmV2LnhtbFBLBQYAAAAABAAEAPMA&#10;AAAfBgAAAAA=&#10;" filled="f" stroked="f">
              <o:lock v:ext="edit" aspectratio="t"/>
              <w10:anchorlock/>
            </v:rect>
          </w:pict>
        </mc:Fallback>
      </mc:AlternateContent>
    </w:r>
    <w:r w:rsidR="00A64D2D">
      <w:rPr>
        <w:rFonts w:ascii="Times New Roman" w:hAnsi="Times New Roman" w:cs="Times New Roman"/>
        <w:b/>
        <w:noProof/>
        <w:sz w:val="24"/>
        <w:szCs w:val="24"/>
        <w:lang w:eastAsia="it-IT"/>
      </w:rPr>
      <w:drawing>
        <wp:inline distT="0" distB="0" distL="0" distR="0" wp14:anchorId="449657DF" wp14:editId="56B5E0AD">
          <wp:extent cx="1438275" cy="571500"/>
          <wp:effectExtent l="0" t="0" r="952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571500"/>
                  </a:xfrm>
                  <a:prstGeom prst="rect">
                    <a:avLst/>
                  </a:prstGeom>
                  <a:noFill/>
                </pic:spPr>
              </pic:pic>
            </a:graphicData>
          </a:graphic>
        </wp:inline>
      </w:drawing>
    </w:r>
    <w:r w:rsidR="00D3216B">
      <w:rPr>
        <w:noProof/>
        <w:lang w:eastAsia="it-IT"/>
      </w:rPr>
      <w:drawing>
        <wp:inline distT="0" distB="0" distL="0" distR="0" wp14:anchorId="1A791E72" wp14:editId="3391CDD6">
          <wp:extent cx="632460" cy="579120"/>
          <wp:effectExtent l="0" t="0" r="0" b="0"/>
          <wp:docPr id="5" name="Immagine 5" descr="rep2"/>
          <wp:cNvGraphicFramePr/>
          <a:graphic xmlns:a="http://schemas.openxmlformats.org/drawingml/2006/main">
            <a:graphicData uri="http://schemas.openxmlformats.org/drawingml/2006/picture">
              <pic:pic xmlns:pic="http://schemas.openxmlformats.org/drawingml/2006/picture">
                <pic:nvPicPr>
                  <pic:cNvPr id="5" name="Immagine 5" descr="rep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2460" cy="579120"/>
                  </a:xfrm>
                  <a:prstGeom prst="rect">
                    <a:avLst/>
                  </a:prstGeom>
                  <a:noFill/>
                  <a:ln>
                    <a:noFill/>
                  </a:ln>
                </pic:spPr>
              </pic:pic>
            </a:graphicData>
          </a:graphic>
        </wp:inline>
      </w:drawing>
    </w:r>
    <w:r w:rsidR="00EF72FA">
      <w:rPr>
        <w:noProof/>
        <w:lang w:eastAsia="it-IT"/>
      </w:rPr>
      <w:drawing>
        <wp:inline distT="0" distB="0" distL="0" distR="0" wp14:anchorId="7B925D16" wp14:editId="390A06BC">
          <wp:extent cx="1647825" cy="561975"/>
          <wp:effectExtent l="0" t="0" r="9525" b="9525"/>
          <wp:docPr id="1" name="Immagine 1" descr="C:\Users\IMMA\Desktop\copertina_agenda_sud.jpg"/>
          <wp:cNvGraphicFramePr/>
          <a:graphic xmlns:a="http://schemas.openxmlformats.org/drawingml/2006/main">
            <a:graphicData uri="http://schemas.openxmlformats.org/drawingml/2006/picture">
              <pic:pic xmlns:pic="http://schemas.openxmlformats.org/drawingml/2006/picture">
                <pic:nvPicPr>
                  <pic:cNvPr id="1" name="Immagine 1" descr="C:\Users\IMMA\Desktop\copertina_agenda_sud.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7306" cy="561798"/>
                  </a:xfrm>
                  <a:prstGeom prst="rect">
                    <a:avLst/>
                  </a:prstGeom>
                  <a:noFill/>
                  <a:ln>
                    <a:noFill/>
                  </a:ln>
                </pic:spPr>
              </pic:pic>
            </a:graphicData>
          </a:graphic>
        </wp:inline>
      </w:drawing>
    </w:r>
  </w:p>
  <w:p w:rsidR="00EB7E01" w:rsidRPr="00EB7E01" w:rsidRDefault="00EB7E01" w:rsidP="00EF72FA">
    <w:pPr>
      <w:widowControl/>
      <w:autoSpaceDE/>
      <w:ind w:left="2880" w:firstLine="720"/>
      <w:rPr>
        <w:rFonts w:ascii="Arial" w:eastAsia="Calibri" w:hAnsi="Arial" w:cs="Arial"/>
        <w:b/>
        <w:sz w:val="16"/>
        <w:szCs w:val="16"/>
      </w:rPr>
    </w:pPr>
    <w:r w:rsidRPr="00EB7E01">
      <w:rPr>
        <w:rFonts w:ascii="Arial" w:eastAsia="Calibri" w:hAnsi="Arial" w:cs="Arial"/>
        <w:b/>
        <w:sz w:val="16"/>
        <w:szCs w:val="16"/>
      </w:rPr>
      <w:t>ISTITUTO COMPRENSIVO STATALE</w:t>
    </w:r>
  </w:p>
  <w:p w:rsidR="00EB7E01" w:rsidRPr="00EB7E01" w:rsidRDefault="00EB7E01" w:rsidP="00EB7E01">
    <w:pPr>
      <w:widowControl/>
      <w:autoSpaceDE/>
      <w:jc w:val="center"/>
      <w:rPr>
        <w:rFonts w:ascii="Arial" w:eastAsia="Calibri" w:hAnsi="Arial" w:cs="Arial"/>
        <w:sz w:val="16"/>
        <w:szCs w:val="16"/>
      </w:rPr>
    </w:pPr>
    <w:r w:rsidRPr="00EB7E01">
      <w:rPr>
        <w:rFonts w:ascii="Arial" w:eastAsia="Calibri" w:hAnsi="Arial" w:cs="Arial"/>
        <w:sz w:val="16"/>
        <w:szCs w:val="16"/>
      </w:rPr>
      <w:t>SCUOLA DELL’INFANZIA –PRIMARIA-SECONDARIA DI I°GRADO</w:t>
    </w:r>
  </w:p>
  <w:p w:rsidR="00EB7E01" w:rsidRPr="00EB7E01" w:rsidRDefault="00EB7E01" w:rsidP="00EB7E01">
    <w:pPr>
      <w:widowControl/>
      <w:autoSpaceDE/>
      <w:jc w:val="center"/>
      <w:rPr>
        <w:rFonts w:ascii="Arial" w:eastAsia="Calibri" w:hAnsi="Arial" w:cs="Arial"/>
        <w:b/>
        <w:sz w:val="16"/>
        <w:szCs w:val="16"/>
      </w:rPr>
    </w:pPr>
    <w:r w:rsidRPr="00EB7E01">
      <w:rPr>
        <w:rFonts w:ascii="Arial" w:eastAsia="Calibri" w:hAnsi="Arial" w:cs="Arial"/>
        <w:b/>
        <w:sz w:val="16"/>
        <w:szCs w:val="16"/>
      </w:rPr>
      <w:t>ROFRANO – ALFANO – LAURITO-MONTANO ANTILIA</w:t>
    </w:r>
  </w:p>
  <w:p w:rsidR="00EB7E01" w:rsidRPr="00EB7E01" w:rsidRDefault="00EB7E01" w:rsidP="00EB7E01">
    <w:pPr>
      <w:widowControl/>
      <w:autoSpaceDE/>
      <w:jc w:val="center"/>
      <w:rPr>
        <w:rFonts w:ascii="Arial" w:eastAsia="Calibri" w:hAnsi="Arial" w:cs="Arial"/>
        <w:sz w:val="16"/>
        <w:szCs w:val="16"/>
      </w:rPr>
    </w:pPr>
    <w:r w:rsidRPr="00EB7E01">
      <w:rPr>
        <w:rFonts w:ascii="Arial" w:eastAsia="Calibri" w:hAnsi="Arial" w:cs="Arial"/>
        <w:sz w:val="16"/>
        <w:szCs w:val="16"/>
      </w:rPr>
      <w:t xml:space="preserve">Via Canonico </w:t>
    </w:r>
    <w:proofErr w:type="spellStart"/>
    <w:r w:rsidRPr="00EB7E01">
      <w:rPr>
        <w:rFonts w:ascii="Arial" w:eastAsia="Calibri" w:hAnsi="Arial" w:cs="Arial"/>
        <w:sz w:val="16"/>
        <w:szCs w:val="16"/>
      </w:rPr>
      <w:t>Ronsini</w:t>
    </w:r>
    <w:proofErr w:type="spellEnd"/>
    <w:r w:rsidRPr="00EB7E01">
      <w:rPr>
        <w:rFonts w:ascii="Arial" w:eastAsia="Calibri" w:hAnsi="Arial" w:cs="Arial"/>
        <w:sz w:val="16"/>
        <w:szCs w:val="16"/>
      </w:rPr>
      <w:t xml:space="preserve">- </w:t>
    </w:r>
    <w:proofErr w:type="spellStart"/>
    <w:r w:rsidRPr="00EB7E01">
      <w:rPr>
        <w:rFonts w:ascii="Arial" w:eastAsia="Calibri" w:hAnsi="Arial" w:cs="Arial"/>
        <w:sz w:val="16"/>
        <w:szCs w:val="16"/>
      </w:rPr>
      <w:t>tel</w:t>
    </w:r>
    <w:proofErr w:type="spellEnd"/>
    <w:r w:rsidRPr="00EB7E01">
      <w:rPr>
        <w:rFonts w:ascii="Arial" w:eastAsia="Calibri" w:hAnsi="Arial" w:cs="Arial"/>
        <w:sz w:val="16"/>
        <w:szCs w:val="16"/>
      </w:rPr>
      <w:t>/fax 0974/952026</w:t>
    </w:r>
  </w:p>
  <w:p w:rsidR="00EB7E01" w:rsidRPr="00EB7E01" w:rsidRDefault="00EB7E01" w:rsidP="00EB7E01">
    <w:pPr>
      <w:widowControl/>
      <w:autoSpaceDE/>
      <w:rPr>
        <w:rFonts w:ascii="Courier New" w:eastAsia="Calibri" w:hAnsi="Courier New" w:cs="Courier New"/>
        <w:color w:val="0000FF"/>
        <w:sz w:val="16"/>
        <w:szCs w:val="16"/>
        <w:u w:val="single"/>
      </w:rPr>
    </w:pPr>
    <w:r w:rsidRPr="00EB7E01">
      <w:rPr>
        <w:rFonts w:ascii="Arial" w:eastAsia="Calibri" w:hAnsi="Arial" w:cs="Arial"/>
        <w:sz w:val="16"/>
        <w:szCs w:val="16"/>
      </w:rPr>
      <w:t xml:space="preserve">                                                       e-mail </w:t>
    </w:r>
    <w:hyperlink r:id="rId5" w:history="1">
      <w:r w:rsidRPr="00EB7E01">
        <w:rPr>
          <w:rFonts w:ascii="Arial" w:eastAsia="Calibri" w:hAnsi="Arial" w:cs="Arial"/>
          <w:color w:val="0000FF"/>
          <w:sz w:val="16"/>
          <w:szCs w:val="16"/>
          <w:u w:val="single"/>
        </w:rPr>
        <w:t>saic8am009@istruzione.it</w:t>
      </w:r>
    </w:hyperlink>
    <w:r w:rsidRPr="00EB7E01">
      <w:rPr>
        <w:rFonts w:ascii="Calibri" w:eastAsia="Calibri" w:hAnsi="Calibri" w:cs="Times New Roman"/>
      </w:rPr>
      <w:t xml:space="preserve">  </w:t>
    </w:r>
    <w:hyperlink r:id="rId6" w:history="1">
      <w:r w:rsidRPr="00EB7E01">
        <w:rPr>
          <w:rFonts w:ascii="Courier New" w:eastAsia="Calibri" w:hAnsi="Courier New" w:cs="Courier New"/>
          <w:color w:val="0000FF"/>
          <w:sz w:val="16"/>
          <w:szCs w:val="16"/>
          <w:u w:val="single"/>
        </w:rPr>
        <w:t>SAIC8AM009@PEC.ISTRUZIONE.IT</w:t>
      </w:r>
    </w:hyperlink>
  </w:p>
  <w:p w:rsidR="00EB7E01" w:rsidRPr="00EB7E01" w:rsidRDefault="00EB7E01" w:rsidP="00EB7E01">
    <w:pPr>
      <w:widowControl/>
      <w:autoSpaceDE/>
      <w:jc w:val="center"/>
      <w:rPr>
        <w:rFonts w:ascii="Arial" w:eastAsia="Calibri" w:hAnsi="Arial" w:cs="Arial"/>
        <w:sz w:val="16"/>
        <w:szCs w:val="16"/>
      </w:rPr>
    </w:pPr>
    <w:r w:rsidRPr="00EB7E01">
      <w:rPr>
        <w:rFonts w:ascii="Arial" w:eastAsia="Calibri" w:hAnsi="Arial" w:cs="Arial"/>
        <w:sz w:val="16"/>
        <w:szCs w:val="16"/>
      </w:rPr>
      <w:t xml:space="preserve"> 84070 Rofrano(SA)</w:t>
    </w:r>
  </w:p>
  <w:p w:rsidR="00EB7E01" w:rsidRPr="00EB7E01" w:rsidRDefault="00EB7E01" w:rsidP="00EB7E01">
    <w:pPr>
      <w:widowControl/>
      <w:autoSpaceDE/>
      <w:jc w:val="center"/>
      <w:rPr>
        <w:rFonts w:ascii="Arial" w:eastAsia="Calibri" w:hAnsi="Arial" w:cs="Arial"/>
        <w:b/>
      </w:rPr>
    </w:pPr>
    <w:r w:rsidRPr="00EB7E01">
      <w:rPr>
        <w:rFonts w:ascii="Arial" w:eastAsia="Calibri" w:hAnsi="Arial" w:cs="Arial"/>
        <w:b/>
      </w:rPr>
      <w:t>C.F. 93023970655</w:t>
    </w:r>
    <w:r w:rsidRPr="00EB7E01">
      <w:rPr>
        <w:rFonts w:ascii="Arial" w:eastAsia="Calibri" w:hAnsi="Arial" w:cs="Arial"/>
      </w:rPr>
      <w:t xml:space="preserve"> –C.M.  </w:t>
    </w:r>
    <w:r w:rsidRPr="00EB7E01">
      <w:rPr>
        <w:rFonts w:ascii="Arial" w:eastAsia="Calibri" w:hAnsi="Arial" w:cs="Arial"/>
        <w:b/>
      </w:rPr>
      <w:t xml:space="preserve">SAIC8AM009 – </w:t>
    </w:r>
    <w:r w:rsidRPr="00EB7E01">
      <w:rPr>
        <w:rFonts w:ascii="Arial" w:eastAsia="Calibri" w:hAnsi="Arial" w:cs="Arial"/>
        <w:b/>
        <w:sz w:val="16"/>
        <w:szCs w:val="16"/>
      </w:rPr>
      <w:t>CODICE FATTURAZIONE</w:t>
    </w:r>
    <w:r w:rsidRPr="00EB7E01">
      <w:rPr>
        <w:rFonts w:ascii="Arial" w:eastAsia="Calibri" w:hAnsi="Arial" w:cs="Arial"/>
        <w:b/>
      </w:rPr>
      <w:t xml:space="preserve"> UFWC6Y</w:t>
    </w:r>
  </w:p>
  <w:p w:rsidR="00EB7E01" w:rsidRDefault="00EB7E01" w:rsidP="00EB7E01">
    <w:pPr>
      <w:widowControl/>
      <w:autoSpaceDE/>
      <w:jc w:val="center"/>
      <w:rPr>
        <w:rFonts w:ascii="Arial" w:eastAsia="Calibri" w:hAnsi="Arial" w:cs="Arial"/>
        <w:b/>
        <w:sz w:val="20"/>
        <w:szCs w:val="20"/>
      </w:rPr>
    </w:pPr>
    <w:r w:rsidRPr="00EB7E01">
      <w:rPr>
        <w:rFonts w:ascii="Arial" w:eastAsia="Calibri" w:hAnsi="Arial" w:cs="Arial"/>
        <w:b/>
        <w:sz w:val="20"/>
        <w:szCs w:val="20"/>
      </w:rPr>
      <w:t xml:space="preserve">Sito </w:t>
    </w:r>
    <w:proofErr w:type="spellStart"/>
    <w:r w:rsidRPr="00EB7E01">
      <w:rPr>
        <w:rFonts w:ascii="Arial" w:eastAsia="Calibri" w:hAnsi="Arial" w:cs="Arial"/>
        <w:b/>
        <w:sz w:val="20"/>
        <w:szCs w:val="20"/>
      </w:rPr>
      <w:t>web:www.icrofrano.edu.it</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70EE6"/>
    <w:multiLevelType w:val="hybridMultilevel"/>
    <w:tmpl w:val="67AA56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D81AFD"/>
    <w:multiLevelType w:val="hybridMultilevel"/>
    <w:tmpl w:val="444C642A"/>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2">
    <w:nsid w:val="1F496E8B"/>
    <w:multiLevelType w:val="hybridMultilevel"/>
    <w:tmpl w:val="40FC64EC"/>
    <w:lvl w:ilvl="0" w:tplc="50F646C0">
      <w:numFmt w:val="bullet"/>
      <w:lvlText w:val="-"/>
      <w:lvlJc w:val="left"/>
      <w:pPr>
        <w:ind w:left="516" w:hanging="284"/>
      </w:pPr>
      <w:rPr>
        <w:rFonts w:ascii="Arial MT" w:eastAsia="Arial MT" w:hAnsi="Arial MT" w:cs="Arial MT" w:hint="default"/>
        <w:w w:val="98"/>
        <w:sz w:val="20"/>
        <w:szCs w:val="20"/>
        <w:lang w:val="it-IT" w:eastAsia="en-US" w:bidi="ar-SA"/>
      </w:rPr>
    </w:lvl>
    <w:lvl w:ilvl="1" w:tplc="B2D08874">
      <w:numFmt w:val="bullet"/>
      <w:lvlText w:val=""/>
      <w:lvlJc w:val="left"/>
      <w:pPr>
        <w:ind w:left="911" w:hanging="360"/>
      </w:pPr>
      <w:rPr>
        <w:rFonts w:ascii="Symbol" w:eastAsia="Symbol" w:hAnsi="Symbol" w:cs="Symbol" w:hint="default"/>
        <w:w w:val="99"/>
        <w:sz w:val="20"/>
        <w:szCs w:val="20"/>
        <w:lang w:val="it-IT" w:eastAsia="en-US" w:bidi="ar-SA"/>
      </w:rPr>
    </w:lvl>
    <w:lvl w:ilvl="2" w:tplc="2F120DC4">
      <w:numFmt w:val="bullet"/>
      <w:lvlText w:val="•"/>
      <w:lvlJc w:val="left"/>
      <w:pPr>
        <w:ind w:left="1940" w:hanging="360"/>
      </w:pPr>
      <w:rPr>
        <w:rFonts w:hint="default"/>
        <w:lang w:val="it-IT" w:eastAsia="en-US" w:bidi="ar-SA"/>
      </w:rPr>
    </w:lvl>
    <w:lvl w:ilvl="3" w:tplc="5EBCBCE0">
      <w:numFmt w:val="bullet"/>
      <w:lvlText w:val="•"/>
      <w:lvlJc w:val="left"/>
      <w:pPr>
        <w:ind w:left="2961" w:hanging="360"/>
      </w:pPr>
      <w:rPr>
        <w:rFonts w:hint="default"/>
        <w:lang w:val="it-IT" w:eastAsia="en-US" w:bidi="ar-SA"/>
      </w:rPr>
    </w:lvl>
    <w:lvl w:ilvl="4" w:tplc="6332E952">
      <w:numFmt w:val="bullet"/>
      <w:lvlText w:val="•"/>
      <w:lvlJc w:val="left"/>
      <w:pPr>
        <w:ind w:left="3982" w:hanging="360"/>
      </w:pPr>
      <w:rPr>
        <w:rFonts w:hint="default"/>
        <w:lang w:val="it-IT" w:eastAsia="en-US" w:bidi="ar-SA"/>
      </w:rPr>
    </w:lvl>
    <w:lvl w:ilvl="5" w:tplc="87845AA2">
      <w:numFmt w:val="bullet"/>
      <w:lvlText w:val="•"/>
      <w:lvlJc w:val="left"/>
      <w:pPr>
        <w:ind w:left="5002" w:hanging="360"/>
      </w:pPr>
      <w:rPr>
        <w:rFonts w:hint="default"/>
        <w:lang w:val="it-IT" w:eastAsia="en-US" w:bidi="ar-SA"/>
      </w:rPr>
    </w:lvl>
    <w:lvl w:ilvl="6" w:tplc="63B8ECA4">
      <w:numFmt w:val="bullet"/>
      <w:lvlText w:val="•"/>
      <w:lvlJc w:val="left"/>
      <w:pPr>
        <w:ind w:left="6023" w:hanging="360"/>
      </w:pPr>
      <w:rPr>
        <w:rFonts w:hint="default"/>
        <w:lang w:val="it-IT" w:eastAsia="en-US" w:bidi="ar-SA"/>
      </w:rPr>
    </w:lvl>
    <w:lvl w:ilvl="7" w:tplc="145EC88A">
      <w:numFmt w:val="bullet"/>
      <w:lvlText w:val="•"/>
      <w:lvlJc w:val="left"/>
      <w:pPr>
        <w:ind w:left="7044" w:hanging="360"/>
      </w:pPr>
      <w:rPr>
        <w:rFonts w:hint="default"/>
        <w:lang w:val="it-IT" w:eastAsia="en-US" w:bidi="ar-SA"/>
      </w:rPr>
    </w:lvl>
    <w:lvl w:ilvl="8" w:tplc="E3EC71F0">
      <w:numFmt w:val="bullet"/>
      <w:lvlText w:val="•"/>
      <w:lvlJc w:val="left"/>
      <w:pPr>
        <w:ind w:left="8064" w:hanging="360"/>
      </w:pPr>
      <w:rPr>
        <w:rFonts w:hint="default"/>
        <w:lang w:val="it-IT" w:eastAsia="en-US" w:bidi="ar-SA"/>
      </w:rPr>
    </w:lvl>
  </w:abstractNum>
  <w:abstractNum w:abstractNumId="3">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359138A7"/>
    <w:multiLevelType w:val="hybridMultilevel"/>
    <w:tmpl w:val="60E007E2"/>
    <w:lvl w:ilvl="0" w:tplc="AEACADE8">
      <w:start w:val="1"/>
      <w:numFmt w:val="lowerLetter"/>
      <w:lvlText w:val="%1)"/>
      <w:lvlJc w:val="left"/>
      <w:pPr>
        <w:ind w:left="338" w:hanging="219"/>
      </w:pPr>
      <w:rPr>
        <w:rFonts w:ascii="Palatino Linotype" w:eastAsia="Palatino Linotype" w:hAnsi="Palatino Linotype" w:cs="Palatino Linotype" w:hint="default"/>
        <w:spacing w:val="0"/>
        <w:w w:val="99"/>
        <w:sz w:val="20"/>
        <w:szCs w:val="20"/>
        <w:lang w:val="it-IT" w:eastAsia="en-US" w:bidi="ar-SA"/>
      </w:rPr>
    </w:lvl>
    <w:lvl w:ilvl="1" w:tplc="4F80598C">
      <w:numFmt w:val="bullet"/>
      <w:lvlText w:val="•"/>
      <w:lvlJc w:val="left"/>
      <w:pPr>
        <w:ind w:left="1316" w:hanging="219"/>
      </w:pPr>
      <w:rPr>
        <w:rFonts w:hint="default"/>
        <w:lang w:val="it-IT" w:eastAsia="en-US" w:bidi="ar-SA"/>
      </w:rPr>
    </w:lvl>
    <w:lvl w:ilvl="2" w:tplc="E53815BE">
      <w:numFmt w:val="bullet"/>
      <w:lvlText w:val="•"/>
      <w:lvlJc w:val="left"/>
      <w:pPr>
        <w:ind w:left="2293" w:hanging="219"/>
      </w:pPr>
      <w:rPr>
        <w:rFonts w:hint="default"/>
        <w:lang w:val="it-IT" w:eastAsia="en-US" w:bidi="ar-SA"/>
      </w:rPr>
    </w:lvl>
    <w:lvl w:ilvl="3" w:tplc="80801916">
      <w:numFmt w:val="bullet"/>
      <w:lvlText w:val="•"/>
      <w:lvlJc w:val="left"/>
      <w:pPr>
        <w:ind w:left="3269" w:hanging="219"/>
      </w:pPr>
      <w:rPr>
        <w:rFonts w:hint="default"/>
        <w:lang w:val="it-IT" w:eastAsia="en-US" w:bidi="ar-SA"/>
      </w:rPr>
    </w:lvl>
    <w:lvl w:ilvl="4" w:tplc="C2C0EA64">
      <w:numFmt w:val="bullet"/>
      <w:lvlText w:val="•"/>
      <w:lvlJc w:val="left"/>
      <w:pPr>
        <w:ind w:left="4246" w:hanging="219"/>
      </w:pPr>
      <w:rPr>
        <w:rFonts w:hint="default"/>
        <w:lang w:val="it-IT" w:eastAsia="en-US" w:bidi="ar-SA"/>
      </w:rPr>
    </w:lvl>
    <w:lvl w:ilvl="5" w:tplc="9E3E54BC">
      <w:numFmt w:val="bullet"/>
      <w:lvlText w:val="•"/>
      <w:lvlJc w:val="left"/>
      <w:pPr>
        <w:ind w:left="5223" w:hanging="219"/>
      </w:pPr>
      <w:rPr>
        <w:rFonts w:hint="default"/>
        <w:lang w:val="it-IT" w:eastAsia="en-US" w:bidi="ar-SA"/>
      </w:rPr>
    </w:lvl>
    <w:lvl w:ilvl="6" w:tplc="46B871DE">
      <w:numFmt w:val="bullet"/>
      <w:lvlText w:val="•"/>
      <w:lvlJc w:val="left"/>
      <w:pPr>
        <w:ind w:left="6199" w:hanging="219"/>
      </w:pPr>
      <w:rPr>
        <w:rFonts w:hint="default"/>
        <w:lang w:val="it-IT" w:eastAsia="en-US" w:bidi="ar-SA"/>
      </w:rPr>
    </w:lvl>
    <w:lvl w:ilvl="7" w:tplc="B70264DC">
      <w:numFmt w:val="bullet"/>
      <w:lvlText w:val="•"/>
      <w:lvlJc w:val="left"/>
      <w:pPr>
        <w:ind w:left="7176" w:hanging="219"/>
      </w:pPr>
      <w:rPr>
        <w:rFonts w:hint="default"/>
        <w:lang w:val="it-IT" w:eastAsia="en-US" w:bidi="ar-SA"/>
      </w:rPr>
    </w:lvl>
    <w:lvl w:ilvl="8" w:tplc="B1EC35EC">
      <w:numFmt w:val="bullet"/>
      <w:lvlText w:val="•"/>
      <w:lvlJc w:val="left"/>
      <w:pPr>
        <w:ind w:left="8153" w:hanging="219"/>
      </w:pPr>
      <w:rPr>
        <w:rFonts w:hint="default"/>
        <w:lang w:val="it-IT" w:eastAsia="en-US" w:bidi="ar-SA"/>
      </w:rPr>
    </w:lvl>
  </w:abstractNum>
  <w:abstractNum w:abstractNumId="5">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6">
    <w:nsid w:val="46BB3559"/>
    <w:multiLevelType w:val="hybridMultilevel"/>
    <w:tmpl w:val="A08ED8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3467BAC"/>
    <w:multiLevelType w:val="hybridMultilevel"/>
    <w:tmpl w:val="929AAFE0"/>
    <w:lvl w:ilvl="0" w:tplc="04100001">
      <w:start w:val="1"/>
      <w:numFmt w:val="bullet"/>
      <w:lvlText w:val=""/>
      <w:lvlJc w:val="left"/>
      <w:pPr>
        <w:ind w:left="839" w:hanging="360"/>
      </w:pPr>
      <w:rPr>
        <w:rFonts w:ascii="Symbol" w:hAnsi="Symbol"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8">
    <w:nsid w:val="59A7214F"/>
    <w:multiLevelType w:val="hybridMultilevel"/>
    <w:tmpl w:val="DEEA4E74"/>
    <w:lvl w:ilvl="0" w:tplc="4FA023B2">
      <w:numFmt w:val="bullet"/>
      <w:lvlText w:val="-"/>
      <w:lvlJc w:val="left"/>
      <w:pPr>
        <w:ind w:left="1080" w:hanging="360"/>
      </w:pPr>
      <w:rPr>
        <w:rFonts w:ascii="Times New Roman" w:eastAsia="Palatino Linotype"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73DF781E"/>
    <w:multiLevelType w:val="hybridMultilevel"/>
    <w:tmpl w:val="BB82FE10"/>
    <w:lvl w:ilvl="0" w:tplc="3D7052EA">
      <w:numFmt w:val="bullet"/>
      <w:lvlText w:val="-"/>
      <w:lvlJc w:val="left"/>
      <w:pPr>
        <w:ind w:left="686" w:hanging="360"/>
      </w:pPr>
      <w:rPr>
        <w:rFonts w:ascii="Arial MT" w:eastAsia="Arial MT" w:hAnsi="Arial MT" w:cs="Arial MT" w:hint="default"/>
        <w:w w:val="98"/>
        <w:sz w:val="20"/>
        <w:szCs w:val="20"/>
        <w:lang w:val="it-IT" w:eastAsia="en-US" w:bidi="ar-SA"/>
      </w:rPr>
    </w:lvl>
    <w:lvl w:ilvl="1" w:tplc="495A7944">
      <w:numFmt w:val="bullet"/>
      <w:lvlText w:val="•"/>
      <w:lvlJc w:val="left"/>
      <w:pPr>
        <w:ind w:left="1622" w:hanging="360"/>
      </w:pPr>
      <w:rPr>
        <w:rFonts w:hint="default"/>
        <w:lang w:val="it-IT" w:eastAsia="en-US" w:bidi="ar-SA"/>
      </w:rPr>
    </w:lvl>
    <w:lvl w:ilvl="2" w:tplc="C16E2DE0">
      <w:numFmt w:val="bullet"/>
      <w:lvlText w:val="•"/>
      <w:lvlJc w:val="left"/>
      <w:pPr>
        <w:ind w:left="2565" w:hanging="360"/>
      </w:pPr>
      <w:rPr>
        <w:rFonts w:hint="default"/>
        <w:lang w:val="it-IT" w:eastAsia="en-US" w:bidi="ar-SA"/>
      </w:rPr>
    </w:lvl>
    <w:lvl w:ilvl="3" w:tplc="7578DAB6">
      <w:numFmt w:val="bullet"/>
      <w:lvlText w:val="•"/>
      <w:lvlJc w:val="left"/>
      <w:pPr>
        <w:ind w:left="3507" w:hanging="360"/>
      </w:pPr>
      <w:rPr>
        <w:rFonts w:hint="default"/>
        <w:lang w:val="it-IT" w:eastAsia="en-US" w:bidi="ar-SA"/>
      </w:rPr>
    </w:lvl>
    <w:lvl w:ilvl="4" w:tplc="334AECA2">
      <w:numFmt w:val="bullet"/>
      <w:lvlText w:val="•"/>
      <w:lvlJc w:val="left"/>
      <w:pPr>
        <w:ind w:left="4450" w:hanging="360"/>
      </w:pPr>
      <w:rPr>
        <w:rFonts w:hint="default"/>
        <w:lang w:val="it-IT" w:eastAsia="en-US" w:bidi="ar-SA"/>
      </w:rPr>
    </w:lvl>
    <w:lvl w:ilvl="5" w:tplc="89E487E2">
      <w:numFmt w:val="bullet"/>
      <w:lvlText w:val="•"/>
      <w:lvlJc w:val="left"/>
      <w:pPr>
        <w:ind w:left="5393" w:hanging="360"/>
      </w:pPr>
      <w:rPr>
        <w:rFonts w:hint="default"/>
        <w:lang w:val="it-IT" w:eastAsia="en-US" w:bidi="ar-SA"/>
      </w:rPr>
    </w:lvl>
    <w:lvl w:ilvl="6" w:tplc="56B28732">
      <w:numFmt w:val="bullet"/>
      <w:lvlText w:val="•"/>
      <w:lvlJc w:val="left"/>
      <w:pPr>
        <w:ind w:left="6335" w:hanging="360"/>
      </w:pPr>
      <w:rPr>
        <w:rFonts w:hint="default"/>
        <w:lang w:val="it-IT" w:eastAsia="en-US" w:bidi="ar-SA"/>
      </w:rPr>
    </w:lvl>
    <w:lvl w:ilvl="7" w:tplc="F41C6474">
      <w:numFmt w:val="bullet"/>
      <w:lvlText w:val="•"/>
      <w:lvlJc w:val="left"/>
      <w:pPr>
        <w:ind w:left="7278" w:hanging="360"/>
      </w:pPr>
      <w:rPr>
        <w:rFonts w:hint="default"/>
        <w:lang w:val="it-IT" w:eastAsia="en-US" w:bidi="ar-SA"/>
      </w:rPr>
    </w:lvl>
    <w:lvl w:ilvl="8" w:tplc="2F20520E">
      <w:numFmt w:val="bullet"/>
      <w:lvlText w:val="•"/>
      <w:lvlJc w:val="left"/>
      <w:pPr>
        <w:ind w:left="8221" w:hanging="360"/>
      </w:pPr>
      <w:rPr>
        <w:rFonts w:hint="default"/>
        <w:lang w:val="it-IT" w:eastAsia="en-US" w:bidi="ar-SA"/>
      </w:rPr>
    </w:lvl>
  </w:abstractNum>
  <w:num w:numId="1">
    <w:abstractNumId w:val="4"/>
  </w:num>
  <w:num w:numId="2">
    <w:abstractNumId w:val="9"/>
  </w:num>
  <w:num w:numId="3">
    <w:abstractNumId w:val="2"/>
  </w:num>
  <w:num w:numId="4">
    <w:abstractNumId w:val="0"/>
  </w:num>
  <w:num w:numId="5">
    <w:abstractNumId w:val="7"/>
  </w:num>
  <w:num w:numId="6">
    <w:abstractNumId w:val="1"/>
  </w:num>
  <w:num w:numId="7">
    <w:abstractNumId w:val="6"/>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22F"/>
    <w:rsid w:val="000076E3"/>
    <w:rsid w:val="000639C9"/>
    <w:rsid w:val="00067F80"/>
    <w:rsid w:val="000B1AFC"/>
    <w:rsid w:val="000B4082"/>
    <w:rsid w:val="000E2980"/>
    <w:rsid w:val="0013026F"/>
    <w:rsid w:val="001741A9"/>
    <w:rsid w:val="001C7AD7"/>
    <w:rsid w:val="001E7304"/>
    <w:rsid w:val="001F3592"/>
    <w:rsid w:val="002136A6"/>
    <w:rsid w:val="002637A8"/>
    <w:rsid w:val="00271B8A"/>
    <w:rsid w:val="00280927"/>
    <w:rsid w:val="0031763C"/>
    <w:rsid w:val="003738F8"/>
    <w:rsid w:val="00376639"/>
    <w:rsid w:val="003C6405"/>
    <w:rsid w:val="003C6937"/>
    <w:rsid w:val="003D097E"/>
    <w:rsid w:val="003D3661"/>
    <w:rsid w:val="004511BD"/>
    <w:rsid w:val="0045150F"/>
    <w:rsid w:val="0047091B"/>
    <w:rsid w:val="004743FE"/>
    <w:rsid w:val="004F6908"/>
    <w:rsid w:val="00570EC3"/>
    <w:rsid w:val="005C580E"/>
    <w:rsid w:val="005D7FC6"/>
    <w:rsid w:val="00702E8E"/>
    <w:rsid w:val="00747E7F"/>
    <w:rsid w:val="00786119"/>
    <w:rsid w:val="007B524D"/>
    <w:rsid w:val="00804BE9"/>
    <w:rsid w:val="008108E9"/>
    <w:rsid w:val="00820A68"/>
    <w:rsid w:val="008A7109"/>
    <w:rsid w:val="008D214C"/>
    <w:rsid w:val="008D4913"/>
    <w:rsid w:val="00911BF9"/>
    <w:rsid w:val="0091342C"/>
    <w:rsid w:val="009850A9"/>
    <w:rsid w:val="009B22D5"/>
    <w:rsid w:val="009C2CDF"/>
    <w:rsid w:val="009C3CF0"/>
    <w:rsid w:val="009E58ED"/>
    <w:rsid w:val="009F5637"/>
    <w:rsid w:val="00A2422F"/>
    <w:rsid w:val="00A64D2D"/>
    <w:rsid w:val="00A86164"/>
    <w:rsid w:val="00B30E39"/>
    <w:rsid w:val="00BB7FA3"/>
    <w:rsid w:val="00C16CDC"/>
    <w:rsid w:val="00C20B09"/>
    <w:rsid w:val="00C51459"/>
    <w:rsid w:val="00C62280"/>
    <w:rsid w:val="00C65EC3"/>
    <w:rsid w:val="00C81510"/>
    <w:rsid w:val="00D26527"/>
    <w:rsid w:val="00D3216B"/>
    <w:rsid w:val="00D815EE"/>
    <w:rsid w:val="00D93D1D"/>
    <w:rsid w:val="00DA1C11"/>
    <w:rsid w:val="00DA557E"/>
    <w:rsid w:val="00E1163C"/>
    <w:rsid w:val="00E57F39"/>
    <w:rsid w:val="00E6238D"/>
    <w:rsid w:val="00E92496"/>
    <w:rsid w:val="00E9395A"/>
    <w:rsid w:val="00EA1621"/>
    <w:rsid w:val="00EB7E01"/>
    <w:rsid w:val="00EC7382"/>
    <w:rsid w:val="00EF0617"/>
    <w:rsid w:val="00EF72FA"/>
    <w:rsid w:val="00EF7D34"/>
    <w:rsid w:val="00F4491E"/>
    <w:rsid w:val="00F63E9B"/>
    <w:rsid w:val="00F90C12"/>
    <w:rsid w:val="00F937F2"/>
    <w:rsid w:val="00FC610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0EC3"/>
    <w:rPr>
      <w:rFonts w:ascii="Palatino Linotype" w:eastAsia="Palatino Linotype" w:hAnsi="Palatino Linotype" w:cs="Palatino Linotype"/>
      <w:lang w:val="it-IT"/>
    </w:rPr>
  </w:style>
  <w:style w:type="paragraph" w:styleId="Titolo1">
    <w:name w:val="heading 1"/>
    <w:basedOn w:val="Normale"/>
    <w:uiPriority w:val="9"/>
    <w:qFormat/>
    <w:rsid w:val="00570EC3"/>
    <w:pPr>
      <w:ind w:left="120"/>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70EC3"/>
    <w:tblPr>
      <w:tblInd w:w="0" w:type="dxa"/>
      <w:tblCellMar>
        <w:top w:w="0" w:type="dxa"/>
        <w:left w:w="0" w:type="dxa"/>
        <w:bottom w:w="0" w:type="dxa"/>
        <w:right w:w="0" w:type="dxa"/>
      </w:tblCellMar>
    </w:tblPr>
  </w:style>
  <w:style w:type="paragraph" w:styleId="Corpotesto">
    <w:name w:val="Body Text"/>
    <w:basedOn w:val="Normale"/>
    <w:uiPriority w:val="1"/>
    <w:qFormat/>
    <w:rsid w:val="00570EC3"/>
    <w:rPr>
      <w:sz w:val="20"/>
      <w:szCs w:val="20"/>
    </w:rPr>
  </w:style>
  <w:style w:type="paragraph" w:styleId="Titolo">
    <w:name w:val="Title"/>
    <w:basedOn w:val="Normale"/>
    <w:uiPriority w:val="10"/>
    <w:qFormat/>
    <w:rsid w:val="00570EC3"/>
    <w:pPr>
      <w:ind w:left="3286" w:right="3294"/>
      <w:jc w:val="center"/>
    </w:pPr>
    <w:rPr>
      <w:b/>
      <w:bCs/>
      <w:sz w:val="32"/>
      <w:szCs w:val="32"/>
    </w:rPr>
  </w:style>
  <w:style w:type="paragraph" w:styleId="Paragrafoelenco">
    <w:name w:val="List Paragraph"/>
    <w:basedOn w:val="Normale"/>
    <w:uiPriority w:val="34"/>
    <w:qFormat/>
    <w:rsid w:val="00570EC3"/>
    <w:pPr>
      <w:ind w:left="516" w:hanging="360"/>
    </w:pPr>
  </w:style>
  <w:style w:type="paragraph" w:customStyle="1" w:styleId="TableParagraph">
    <w:name w:val="Table Paragraph"/>
    <w:basedOn w:val="Normale"/>
    <w:uiPriority w:val="1"/>
    <w:qFormat/>
    <w:rsid w:val="00570EC3"/>
  </w:style>
  <w:style w:type="paragraph" w:styleId="Intestazione">
    <w:name w:val="header"/>
    <w:basedOn w:val="Normale"/>
    <w:link w:val="IntestazioneCarattere"/>
    <w:uiPriority w:val="99"/>
    <w:unhideWhenUsed/>
    <w:rsid w:val="00C20B09"/>
    <w:pPr>
      <w:tabs>
        <w:tab w:val="center" w:pos="4819"/>
        <w:tab w:val="right" w:pos="9638"/>
      </w:tabs>
    </w:pPr>
  </w:style>
  <w:style w:type="character" w:customStyle="1" w:styleId="IntestazioneCarattere">
    <w:name w:val="Intestazione Carattere"/>
    <w:basedOn w:val="Carpredefinitoparagrafo"/>
    <w:link w:val="Intestazione"/>
    <w:uiPriority w:val="99"/>
    <w:rsid w:val="00C20B09"/>
    <w:rPr>
      <w:rFonts w:ascii="Palatino Linotype" w:eastAsia="Palatino Linotype" w:hAnsi="Palatino Linotype" w:cs="Palatino Linotype"/>
      <w:lang w:val="it-IT"/>
    </w:rPr>
  </w:style>
  <w:style w:type="paragraph" w:styleId="Pidipagina">
    <w:name w:val="footer"/>
    <w:basedOn w:val="Normale"/>
    <w:link w:val="PidipaginaCarattere"/>
    <w:uiPriority w:val="99"/>
    <w:unhideWhenUsed/>
    <w:rsid w:val="00C20B09"/>
    <w:pPr>
      <w:tabs>
        <w:tab w:val="center" w:pos="4819"/>
        <w:tab w:val="right" w:pos="9638"/>
      </w:tabs>
    </w:pPr>
  </w:style>
  <w:style w:type="character" w:customStyle="1" w:styleId="PidipaginaCarattere">
    <w:name w:val="Piè di pagina Carattere"/>
    <w:basedOn w:val="Carpredefinitoparagrafo"/>
    <w:link w:val="Pidipagina"/>
    <w:uiPriority w:val="99"/>
    <w:rsid w:val="00C20B09"/>
    <w:rPr>
      <w:rFonts w:ascii="Palatino Linotype" w:eastAsia="Palatino Linotype" w:hAnsi="Palatino Linotype" w:cs="Palatino Linotype"/>
      <w:lang w:val="it-IT"/>
    </w:rPr>
  </w:style>
  <w:style w:type="paragraph" w:customStyle="1" w:styleId="Default">
    <w:name w:val="Default"/>
    <w:rsid w:val="00C20B09"/>
    <w:pPr>
      <w:widowControl/>
      <w:adjustRightInd w:val="0"/>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C65EC3"/>
    <w:rPr>
      <w:color w:val="0000FF" w:themeColor="hyperlink"/>
      <w:u w:val="single"/>
    </w:rPr>
  </w:style>
  <w:style w:type="character" w:customStyle="1" w:styleId="UnresolvedMention">
    <w:name w:val="Unresolved Mention"/>
    <w:basedOn w:val="Carpredefinitoparagrafo"/>
    <w:uiPriority w:val="99"/>
    <w:semiHidden/>
    <w:unhideWhenUsed/>
    <w:rsid w:val="00C65EC3"/>
    <w:rPr>
      <w:color w:val="605E5C"/>
      <w:shd w:val="clear" w:color="auto" w:fill="E1DFDD"/>
    </w:rPr>
  </w:style>
  <w:style w:type="paragraph" w:styleId="Testofumetto">
    <w:name w:val="Balloon Text"/>
    <w:basedOn w:val="Normale"/>
    <w:link w:val="TestofumettoCarattere"/>
    <w:uiPriority w:val="99"/>
    <w:semiHidden/>
    <w:unhideWhenUsed/>
    <w:rsid w:val="00C6228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2280"/>
    <w:rPr>
      <w:rFonts w:ascii="Segoe UI" w:eastAsia="Palatino Linotype" w:hAnsi="Segoe UI" w:cs="Segoe UI"/>
      <w:sz w:val="18"/>
      <w:szCs w:val="18"/>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0EC3"/>
    <w:rPr>
      <w:rFonts w:ascii="Palatino Linotype" w:eastAsia="Palatino Linotype" w:hAnsi="Palatino Linotype" w:cs="Palatino Linotype"/>
      <w:lang w:val="it-IT"/>
    </w:rPr>
  </w:style>
  <w:style w:type="paragraph" w:styleId="Titolo1">
    <w:name w:val="heading 1"/>
    <w:basedOn w:val="Normale"/>
    <w:uiPriority w:val="9"/>
    <w:qFormat/>
    <w:rsid w:val="00570EC3"/>
    <w:pPr>
      <w:ind w:left="120"/>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70EC3"/>
    <w:tblPr>
      <w:tblInd w:w="0" w:type="dxa"/>
      <w:tblCellMar>
        <w:top w:w="0" w:type="dxa"/>
        <w:left w:w="0" w:type="dxa"/>
        <w:bottom w:w="0" w:type="dxa"/>
        <w:right w:w="0" w:type="dxa"/>
      </w:tblCellMar>
    </w:tblPr>
  </w:style>
  <w:style w:type="paragraph" w:styleId="Corpotesto">
    <w:name w:val="Body Text"/>
    <w:basedOn w:val="Normale"/>
    <w:uiPriority w:val="1"/>
    <w:qFormat/>
    <w:rsid w:val="00570EC3"/>
    <w:rPr>
      <w:sz w:val="20"/>
      <w:szCs w:val="20"/>
    </w:rPr>
  </w:style>
  <w:style w:type="paragraph" w:styleId="Titolo">
    <w:name w:val="Title"/>
    <w:basedOn w:val="Normale"/>
    <w:uiPriority w:val="10"/>
    <w:qFormat/>
    <w:rsid w:val="00570EC3"/>
    <w:pPr>
      <w:ind w:left="3286" w:right="3294"/>
      <w:jc w:val="center"/>
    </w:pPr>
    <w:rPr>
      <w:b/>
      <w:bCs/>
      <w:sz w:val="32"/>
      <w:szCs w:val="32"/>
    </w:rPr>
  </w:style>
  <w:style w:type="paragraph" w:styleId="Paragrafoelenco">
    <w:name w:val="List Paragraph"/>
    <w:basedOn w:val="Normale"/>
    <w:uiPriority w:val="34"/>
    <w:qFormat/>
    <w:rsid w:val="00570EC3"/>
    <w:pPr>
      <w:ind w:left="516" w:hanging="360"/>
    </w:pPr>
  </w:style>
  <w:style w:type="paragraph" w:customStyle="1" w:styleId="TableParagraph">
    <w:name w:val="Table Paragraph"/>
    <w:basedOn w:val="Normale"/>
    <w:uiPriority w:val="1"/>
    <w:qFormat/>
    <w:rsid w:val="00570EC3"/>
  </w:style>
  <w:style w:type="paragraph" w:styleId="Intestazione">
    <w:name w:val="header"/>
    <w:basedOn w:val="Normale"/>
    <w:link w:val="IntestazioneCarattere"/>
    <w:uiPriority w:val="99"/>
    <w:unhideWhenUsed/>
    <w:rsid w:val="00C20B09"/>
    <w:pPr>
      <w:tabs>
        <w:tab w:val="center" w:pos="4819"/>
        <w:tab w:val="right" w:pos="9638"/>
      </w:tabs>
    </w:pPr>
  </w:style>
  <w:style w:type="character" w:customStyle="1" w:styleId="IntestazioneCarattere">
    <w:name w:val="Intestazione Carattere"/>
    <w:basedOn w:val="Carpredefinitoparagrafo"/>
    <w:link w:val="Intestazione"/>
    <w:uiPriority w:val="99"/>
    <w:rsid w:val="00C20B09"/>
    <w:rPr>
      <w:rFonts w:ascii="Palatino Linotype" w:eastAsia="Palatino Linotype" w:hAnsi="Palatino Linotype" w:cs="Palatino Linotype"/>
      <w:lang w:val="it-IT"/>
    </w:rPr>
  </w:style>
  <w:style w:type="paragraph" w:styleId="Pidipagina">
    <w:name w:val="footer"/>
    <w:basedOn w:val="Normale"/>
    <w:link w:val="PidipaginaCarattere"/>
    <w:uiPriority w:val="99"/>
    <w:unhideWhenUsed/>
    <w:rsid w:val="00C20B09"/>
    <w:pPr>
      <w:tabs>
        <w:tab w:val="center" w:pos="4819"/>
        <w:tab w:val="right" w:pos="9638"/>
      </w:tabs>
    </w:pPr>
  </w:style>
  <w:style w:type="character" w:customStyle="1" w:styleId="PidipaginaCarattere">
    <w:name w:val="Piè di pagina Carattere"/>
    <w:basedOn w:val="Carpredefinitoparagrafo"/>
    <w:link w:val="Pidipagina"/>
    <w:uiPriority w:val="99"/>
    <w:rsid w:val="00C20B09"/>
    <w:rPr>
      <w:rFonts w:ascii="Palatino Linotype" w:eastAsia="Palatino Linotype" w:hAnsi="Palatino Linotype" w:cs="Palatino Linotype"/>
      <w:lang w:val="it-IT"/>
    </w:rPr>
  </w:style>
  <w:style w:type="paragraph" w:customStyle="1" w:styleId="Default">
    <w:name w:val="Default"/>
    <w:rsid w:val="00C20B09"/>
    <w:pPr>
      <w:widowControl/>
      <w:adjustRightInd w:val="0"/>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C65EC3"/>
    <w:rPr>
      <w:color w:val="0000FF" w:themeColor="hyperlink"/>
      <w:u w:val="single"/>
    </w:rPr>
  </w:style>
  <w:style w:type="character" w:customStyle="1" w:styleId="UnresolvedMention">
    <w:name w:val="Unresolved Mention"/>
    <w:basedOn w:val="Carpredefinitoparagrafo"/>
    <w:uiPriority w:val="99"/>
    <w:semiHidden/>
    <w:unhideWhenUsed/>
    <w:rsid w:val="00C65EC3"/>
    <w:rPr>
      <w:color w:val="605E5C"/>
      <w:shd w:val="clear" w:color="auto" w:fill="E1DFDD"/>
    </w:rPr>
  </w:style>
  <w:style w:type="paragraph" w:styleId="Testofumetto">
    <w:name w:val="Balloon Text"/>
    <w:basedOn w:val="Normale"/>
    <w:link w:val="TestofumettoCarattere"/>
    <w:uiPriority w:val="99"/>
    <w:semiHidden/>
    <w:unhideWhenUsed/>
    <w:rsid w:val="00C6228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2280"/>
    <w:rPr>
      <w:rFonts w:ascii="Segoe UI" w:eastAsia="Palatino Linotype"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085689">
      <w:bodyDiv w:val="1"/>
      <w:marLeft w:val="0"/>
      <w:marRight w:val="0"/>
      <w:marTop w:val="0"/>
      <w:marBottom w:val="0"/>
      <w:divBdr>
        <w:top w:val="none" w:sz="0" w:space="0" w:color="auto"/>
        <w:left w:val="none" w:sz="0" w:space="0" w:color="auto"/>
        <w:bottom w:val="none" w:sz="0" w:space="0" w:color="auto"/>
        <w:right w:val="none" w:sz="0" w:space="0" w:color="auto"/>
      </w:divBdr>
    </w:div>
    <w:div w:id="1888107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s://mail.pubblica.istruzione.it/squirrelmail/src/compose.php?send_to=SAIC8AM009%40PEC.ISTRUZIONE.IT" TargetMode="External"/><Relationship Id="rId5" Type="http://schemas.openxmlformats.org/officeDocument/2006/relationships/hyperlink" Target="mailto:saic8am009@istruzione.it"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00AF4-1D42-4737-9681-4D53631D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IMMA</cp:lastModifiedBy>
  <cp:revision>5</cp:revision>
  <cp:lastPrinted>2024-07-18T09:48:00Z</cp:lastPrinted>
  <dcterms:created xsi:type="dcterms:W3CDTF">2024-07-17T09:19:00Z</dcterms:created>
  <dcterms:modified xsi:type="dcterms:W3CDTF">2024-07-18T09:48:00Z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Acrobat PDFMaker 17 per Word</vt:lpwstr>
  </property>
  <property fmtid="{D5CDD505-2E9C-101B-9397-08002B2CF9AE}" pid="4" name="LastSaved">
    <vt:filetime>2022-11-02T00:00:00Z</vt:filetime>
  </property>
</Properties>
</file>